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9E" w:rsidRDefault="00937E21" w:rsidP="00937E21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</w:pPr>
      <w:r w:rsidRPr="00B47ACE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Speciálně pedagogické centrum</w:t>
      </w:r>
    </w:p>
    <w:p w:rsidR="0018779E" w:rsidRDefault="0018779E" w:rsidP="0018779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03030"/>
          <w:lang w:eastAsia="cs-CZ"/>
        </w:rPr>
      </w:pPr>
      <w:r w:rsidRPr="00BF4C31">
        <w:rPr>
          <w:rFonts w:ascii="Arial" w:eastAsia="Times New Roman" w:hAnsi="Arial" w:cs="Arial"/>
          <w:b/>
          <w:bCs/>
          <w:color w:val="303030"/>
          <w:lang w:eastAsia="cs-CZ"/>
        </w:rPr>
        <w:t>KDE NÁS NAJDETE</w:t>
      </w:r>
    </w:p>
    <w:p w:rsidR="0018779E" w:rsidRPr="00BF4C31" w:rsidRDefault="0018779E" w:rsidP="0018779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03030"/>
          <w:lang w:eastAsia="cs-CZ"/>
        </w:rPr>
      </w:pPr>
      <w:r w:rsidRPr="00BF4C31">
        <w:rPr>
          <w:rFonts w:ascii="Arial" w:eastAsia="Times New Roman" w:hAnsi="Arial" w:cs="Arial"/>
          <w:b/>
          <w:bCs/>
          <w:color w:val="303030"/>
          <w:lang w:eastAsia="cs-CZ"/>
        </w:rPr>
        <w:t> </w:t>
      </w:r>
    </w:p>
    <w:p w:rsid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  <w:r w:rsidRPr="00BF4C31">
        <w:rPr>
          <w:rFonts w:ascii="Arial" w:eastAsia="Times New Roman" w:hAnsi="Arial" w:cs="Arial"/>
          <w:color w:val="303030"/>
          <w:lang w:eastAsia="cs-CZ"/>
        </w:rPr>
        <w:t xml:space="preserve">Speciálně pedagogické centrum sídlí v areálu </w:t>
      </w:r>
      <w:r>
        <w:rPr>
          <w:rFonts w:ascii="Arial" w:hAnsi="Arial" w:cs="Arial"/>
        </w:rPr>
        <w:t>Střední školy, Základní školy a Mateřské školy</w:t>
      </w:r>
      <w:r w:rsidRPr="00BF4C31">
        <w:rPr>
          <w:rFonts w:ascii="Arial" w:eastAsia="Times New Roman" w:hAnsi="Arial" w:cs="Arial"/>
          <w:color w:val="303030"/>
          <w:lang w:eastAsia="cs-CZ"/>
        </w:rPr>
        <w:t>, Karviná – Nové Město, Komenského 614</w:t>
      </w:r>
      <w:r>
        <w:rPr>
          <w:rFonts w:ascii="Arial" w:eastAsia="Times New Roman" w:hAnsi="Arial" w:cs="Arial"/>
          <w:color w:val="303030"/>
          <w:lang w:eastAsia="cs-CZ"/>
        </w:rPr>
        <w:t>/2</w:t>
      </w:r>
      <w:r w:rsidRPr="00BF4C31">
        <w:rPr>
          <w:rFonts w:ascii="Arial" w:eastAsia="Times New Roman" w:hAnsi="Arial" w:cs="Arial"/>
          <w:color w:val="303030"/>
          <w:lang w:eastAsia="cs-CZ"/>
        </w:rPr>
        <w:t xml:space="preserve">, příspěvková organizace. Škola se nachází </w:t>
      </w:r>
      <w:r>
        <w:rPr>
          <w:rFonts w:ascii="Arial" w:eastAsia="Times New Roman" w:hAnsi="Arial" w:cs="Arial"/>
          <w:color w:val="303030"/>
          <w:lang w:eastAsia="cs-CZ"/>
        </w:rPr>
        <w:br/>
      </w:r>
      <w:r w:rsidRPr="00BF4C31">
        <w:rPr>
          <w:rFonts w:ascii="Arial" w:eastAsia="Times New Roman" w:hAnsi="Arial" w:cs="Arial"/>
          <w:color w:val="303030"/>
          <w:lang w:eastAsia="cs-CZ"/>
        </w:rPr>
        <w:t>v centru města Karviné, má velmi dobrou dopravní obslužnost, a to ze všech částí města Karviné,  přilehlých měst i obcí. Ulice Komenského, jejíž dominantou je školní budova, je pro automobily průjezdná. Je málo frekventovaná a je zde dostatečný počet parkovacích míst pro automobily rodičů, kteří do speciálně pedagogického centra přivážejí děti s poruchou mobility nebo orientace.</w:t>
      </w:r>
    </w:p>
    <w:p w:rsid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</w:p>
    <w:p w:rsidR="009D032A" w:rsidRPr="009D032A" w:rsidRDefault="0018779E" w:rsidP="009D03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  <w:r w:rsidRPr="003E5823">
        <w:rPr>
          <w:rFonts w:ascii="Arial" w:hAnsi="Arial" w:cs="Arial"/>
          <w:b/>
          <w:color w:val="303030"/>
        </w:rPr>
        <w:t>Provoz</w:t>
      </w:r>
      <w:r w:rsidR="009D032A" w:rsidRPr="003E5823">
        <w:rPr>
          <w:rFonts w:ascii="Arial" w:hAnsi="Arial" w:cs="Arial"/>
          <w:b/>
          <w:color w:val="303030"/>
        </w:rPr>
        <w:t>ní doba SPC</w:t>
      </w:r>
      <w:r w:rsidR="009D032A">
        <w:rPr>
          <w:rFonts w:ascii="Arial" w:eastAsia="Times New Roman" w:hAnsi="Arial" w:cs="Arial"/>
          <w:color w:val="303030"/>
          <w:lang w:eastAsia="cs-CZ"/>
        </w:rPr>
        <w:t xml:space="preserve"> - p</w:t>
      </w:r>
      <w:r w:rsidR="009D032A">
        <w:rPr>
          <w:rFonts w:ascii="Arial" w:eastAsia="Times New Roman" w:hAnsi="Arial" w:cs="Arial"/>
          <w:color w:val="000000" w:themeColor="text1"/>
          <w:lang w:eastAsia="cs-CZ"/>
        </w:rPr>
        <w:t>ondělí až pátek 7:00 – 15:</w:t>
      </w:r>
      <w:r w:rsidR="009D032A" w:rsidRPr="009D032A">
        <w:rPr>
          <w:rFonts w:ascii="Arial" w:eastAsia="Times New Roman" w:hAnsi="Arial" w:cs="Arial"/>
          <w:color w:val="000000" w:themeColor="text1"/>
          <w:lang w:eastAsia="cs-CZ"/>
        </w:rPr>
        <w:t>30 hodin</w:t>
      </w:r>
    </w:p>
    <w:p w:rsidR="009D032A" w:rsidRPr="009D032A" w:rsidRDefault="009D032A" w:rsidP="009D0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9D032A">
        <w:rPr>
          <w:rFonts w:ascii="Arial" w:eastAsia="Times New Roman" w:hAnsi="Arial" w:cs="Arial"/>
          <w:color w:val="000000" w:themeColor="text1"/>
          <w:lang w:eastAsia="cs-CZ"/>
        </w:rPr>
        <w:t>osobní kontakt s kli</w:t>
      </w:r>
      <w:r>
        <w:rPr>
          <w:rFonts w:ascii="Arial" w:eastAsia="Times New Roman" w:hAnsi="Arial" w:cs="Arial"/>
          <w:color w:val="000000" w:themeColor="text1"/>
          <w:lang w:eastAsia="cs-CZ"/>
        </w:rPr>
        <w:t>enty – objednávky, konzultace 7:30 – 13:</w:t>
      </w:r>
      <w:r w:rsidRPr="009D032A">
        <w:rPr>
          <w:rFonts w:ascii="Arial" w:eastAsia="Times New Roman" w:hAnsi="Arial" w:cs="Arial"/>
          <w:color w:val="000000" w:themeColor="text1"/>
          <w:lang w:eastAsia="cs-CZ"/>
        </w:rPr>
        <w:t>00 hodin</w:t>
      </w:r>
    </w:p>
    <w:p w:rsidR="009D032A" w:rsidRPr="009D032A" w:rsidRDefault="009D032A" w:rsidP="009D0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9D032A">
        <w:rPr>
          <w:rFonts w:ascii="Arial" w:eastAsia="Times New Roman" w:hAnsi="Arial" w:cs="Arial"/>
          <w:color w:val="000000" w:themeColor="text1"/>
          <w:lang w:eastAsia="cs-CZ"/>
        </w:rPr>
        <w:t>telefonické kon</w:t>
      </w:r>
      <w:r>
        <w:rPr>
          <w:rFonts w:ascii="Arial" w:eastAsia="Times New Roman" w:hAnsi="Arial" w:cs="Arial"/>
          <w:color w:val="000000" w:themeColor="text1"/>
          <w:lang w:eastAsia="cs-CZ"/>
        </w:rPr>
        <w:t>zultace – objednávky 13:30 – 14:</w:t>
      </w:r>
      <w:r w:rsidRPr="009D032A">
        <w:rPr>
          <w:rFonts w:ascii="Arial" w:eastAsia="Times New Roman" w:hAnsi="Arial" w:cs="Arial"/>
          <w:color w:val="000000" w:themeColor="text1"/>
          <w:lang w:eastAsia="cs-CZ"/>
        </w:rPr>
        <w:t>30 hodin</w:t>
      </w:r>
    </w:p>
    <w:p w:rsidR="0018779E" w:rsidRP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03030"/>
        </w:rPr>
      </w:pPr>
    </w:p>
    <w:p w:rsidR="0018779E" w:rsidRP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</w:p>
    <w:p w:rsidR="006C09FD" w:rsidRPr="0018779E" w:rsidRDefault="00A75C0C" w:rsidP="0018779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18779E">
        <w:rPr>
          <w:rFonts w:ascii="Arial" w:eastAsia="Times New Roman" w:hAnsi="Arial" w:cs="Arial"/>
          <w:b/>
          <w:bCs/>
          <w:kern w:val="36"/>
          <w:lang w:eastAsia="cs-CZ"/>
        </w:rPr>
        <w:t>Z</w:t>
      </w:r>
      <w:r w:rsidR="0018779E" w:rsidRPr="0018779E">
        <w:rPr>
          <w:rFonts w:ascii="Arial" w:eastAsia="Times New Roman" w:hAnsi="Arial" w:cs="Arial"/>
          <w:b/>
          <w:bCs/>
          <w:kern w:val="36"/>
          <w:lang w:eastAsia="cs-CZ"/>
        </w:rPr>
        <w:t> </w:t>
      </w:r>
      <w:r w:rsidRPr="0018779E">
        <w:rPr>
          <w:rFonts w:ascii="Arial" w:eastAsia="Times New Roman" w:hAnsi="Arial" w:cs="Arial"/>
          <w:b/>
          <w:bCs/>
          <w:kern w:val="36"/>
          <w:lang w:eastAsia="cs-CZ"/>
        </w:rPr>
        <w:t>HISTORIE</w:t>
      </w:r>
    </w:p>
    <w:p w:rsidR="0018779E" w:rsidRPr="0018779E" w:rsidRDefault="0018779E" w:rsidP="0018779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</w:p>
    <w:p w:rsidR="006C09FD" w:rsidRPr="00EB6759" w:rsidRDefault="006C09FD" w:rsidP="0018779E">
      <w:pPr>
        <w:spacing w:after="0" w:line="240" w:lineRule="auto"/>
        <w:jc w:val="both"/>
        <w:rPr>
          <w:rFonts w:ascii="Arial" w:hAnsi="Arial" w:cs="Arial"/>
        </w:rPr>
      </w:pPr>
      <w:r w:rsidRPr="0018779E">
        <w:rPr>
          <w:rFonts w:ascii="Arial" w:hAnsi="Arial" w:cs="Arial"/>
        </w:rPr>
        <w:t xml:space="preserve">Speciálně pedagogické centrum pro žáky s mentálním postižením a s vadami řeči </w:t>
      </w:r>
      <w:r w:rsidR="00EB6759" w:rsidRPr="0018779E">
        <w:rPr>
          <w:rFonts w:ascii="Arial" w:hAnsi="Arial" w:cs="Arial"/>
        </w:rPr>
        <w:t>je zřízeno</w:t>
      </w:r>
      <w:r w:rsidR="00EB6759">
        <w:rPr>
          <w:rFonts w:ascii="Arial" w:hAnsi="Arial" w:cs="Arial"/>
        </w:rPr>
        <w:t xml:space="preserve"> </w:t>
      </w:r>
      <w:r w:rsidRPr="00EB6759">
        <w:rPr>
          <w:rFonts w:ascii="Arial" w:hAnsi="Arial" w:cs="Arial"/>
        </w:rPr>
        <w:t xml:space="preserve">při Střední škole, Základní škole a Mateřské škole v Karviné – Novém Městě. Je umístěno v jedné z vedlejších částí historické budovy školy, která byla postavena v roce 1922 jako Česká obecná a občanská škola Jiráskova. Komplex budov vždy sloužil potřebám školství, od roku 1983 pro potřeby speciálního školství. </w:t>
      </w:r>
    </w:p>
    <w:p w:rsidR="006C09FD" w:rsidRPr="00EB6759" w:rsidRDefault="006C09FD" w:rsidP="0018779E">
      <w:pPr>
        <w:spacing w:after="0" w:line="240" w:lineRule="auto"/>
        <w:jc w:val="both"/>
        <w:rPr>
          <w:rFonts w:ascii="Arial" w:hAnsi="Arial" w:cs="Arial"/>
        </w:rPr>
      </w:pPr>
      <w:r w:rsidRPr="00EB6759">
        <w:rPr>
          <w:rFonts w:ascii="Arial" w:hAnsi="Arial" w:cs="Arial"/>
          <w:color w:val="303030"/>
        </w:rPr>
        <w:t xml:space="preserve">Zastupitelstvo Moravskoslezského kraje rozhodlo o rozšíření činnosti Základní školy, Karviná - Nové Město, Komenského 614, příspěvková organizace o činnost speciálně pedagogického centra s účinností od 1. 9. 2005. </w:t>
      </w:r>
    </w:p>
    <w:p w:rsidR="006C09FD" w:rsidRDefault="006C09FD" w:rsidP="00EB675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Centrum vzniklo jako nástupce Speciálně pedagogického centra při MŠ v Karviné – Hranicích, zaměřeného na klienty s vadami řeči, a jeho dalšího pracoviště v Havířově, special</w:t>
      </w:r>
      <w:r w:rsidR="000C2493" w:rsidRPr="00EB6759">
        <w:rPr>
          <w:rFonts w:ascii="Arial" w:hAnsi="Arial" w:cs="Arial"/>
        </w:rPr>
        <w:t xml:space="preserve">izovaného na klienty s mentálním </w:t>
      </w:r>
      <w:r w:rsidRPr="00EB6759">
        <w:rPr>
          <w:rFonts w:ascii="Arial" w:hAnsi="Arial" w:cs="Arial"/>
        </w:rPr>
        <w:t xml:space="preserve">a tělesným postižením. </w:t>
      </w:r>
    </w:p>
    <w:p w:rsidR="0018779E" w:rsidRDefault="0018779E" w:rsidP="00EB675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</w:p>
    <w:p w:rsidR="006C09FD" w:rsidRDefault="00A75C0C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lang w:eastAsia="cs-CZ"/>
        </w:rPr>
      </w:pPr>
      <w:r w:rsidRPr="004D2E67">
        <w:rPr>
          <w:rFonts w:ascii="Arial" w:eastAsia="Times New Roman" w:hAnsi="Arial" w:cs="Arial"/>
          <w:b/>
          <w:bCs/>
          <w:kern w:val="36"/>
          <w:lang w:eastAsia="cs-CZ"/>
        </w:rPr>
        <w:t>P</w:t>
      </w:r>
      <w:r>
        <w:rPr>
          <w:rFonts w:ascii="Arial" w:eastAsia="Times New Roman" w:hAnsi="Arial" w:cs="Arial"/>
          <w:b/>
          <w:bCs/>
          <w:kern w:val="36"/>
          <w:lang w:eastAsia="cs-CZ"/>
        </w:rPr>
        <w:t>ŘEDMĚT ČINNOSTI</w:t>
      </w:r>
      <w:r w:rsidRPr="004D2E67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lang w:eastAsia="cs-CZ"/>
        </w:rPr>
        <w:t xml:space="preserve">A ORGANIZACE </w:t>
      </w:r>
      <w:r w:rsidRPr="004D2E67">
        <w:rPr>
          <w:rFonts w:ascii="Arial" w:eastAsia="Times New Roman" w:hAnsi="Arial" w:cs="Arial"/>
          <w:b/>
          <w:bCs/>
          <w:kern w:val="36"/>
          <w:lang w:eastAsia="cs-CZ"/>
        </w:rPr>
        <w:t>SPC</w:t>
      </w:r>
    </w:p>
    <w:p w:rsidR="0018779E" w:rsidRP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</w:p>
    <w:p w:rsidR="00937E21" w:rsidRDefault="00937E21" w:rsidP="00BF4C31">
      <w:pPr>
        <w:spacing w:after="0" w:line="240" w:lineRule="auto"/>
        <w:contextualSpacing/>
        <w:jc w:val="both"/>
        <w:rPr>
          <w:rStyle w:val="h1a5"/>
          <w:i w:val="0"/>
          <w:kern w:val="36"/>
          <w:sz w:val="22"/>
          <w:szCs w:val="22"/>
        </w:rPr>
      </w:pPr>
      <w:r w:rsidRPr="00BF4C31">
        <w:rPr>
          <w:rFonts w:ascii="Arial" w:eastAsia="Times New Roman" w:hAnsi="Arial" w:cs="Arial"/>
          <w:lang w:eastAsia="cs-CZ"/>
        </w:rPr>
        <w:t xml:space="preserve">Speciálně pedagogické centrum </w:t>
      </w:r>
      <w:r w:rsidR="00D86037">
        <w:rPr>
          <w:rFonts w:ascii="Arial" w:eastAsia="Times New Roman" w:hAnsi="Arial" w:cs="Arial"/>
          <w:lang w:eastAsia="cs-CZ"/>
        </w:rPr>
        <w:t>v Karviné</w:t>
      </w:r>
      <w:r w:rsidRPr="00BF4C31">
        <w:rPr>
          <w:rFonts w:ascii="Arial" w:eastAsia="Times New Roman" w:hAnsi="Arial" w:cs="Arial"/>
          <w:lang w:eastAsia="cs-CZ"/>
        </w:rPr>
        <w:t xml:space="preserve"> – Nové</w:t>
      </w:r>
      <w:r w:rsidR="00D86037">
        <w:rPr>
          <w:rFonts w:ascii="Arial" w:eastAsia="Times New Roman" w:hAnsi="Arial" w:cs="Arial"/>
          <w:lang w:eastAsia="cs-CZ"/>
        </w:rPr>
        <w:t xml:space="preserve">m Městě </w:t>
      </w:r>
      <w:r w:rsidR="00D86037">
        <w:rPr>
          <w:rFonts w:ascii="Arial" w:hAnsi="Arial" w:cs="Arial"/>
        </w:rPr>
        <w:t>vykonává svoji činnost</w:t>
      </w:r>
      <w:r w:rsidR="00D86037" w:rsidRPr="004D2E67">
        <w:rPr>
          <w:rFonts w:ascii="Arial" w:hAnsi="Arial" w:cs="Arial"/>
        </w:rPr>
        <w:t xml:space="preserve"> ja</w:t>
      </w:r>
      <w:r w:rsidR="00D86037">
        <w:rPr>
          <w:rFonts w:ascii="Arial" w:hAnsi="Arial" w:cs="Arial"/>
        </w:rPr>
        <w:t>ko školské poradenské zařízení</w:t>
      </w:r>
      <w:r w:rsidRPr="00BF4C31">
        <w:rPr>
          <w:rFonts w:ascii="Arial" w:eastAsia="Times New Roman" w:hAnsi="Arial" w:cs="Arial"/>
          <w:lang w:eastAsia="cs-CZ"/>
        </w:rPr>
        <w:t xml:space="preserve"> v souladu s</w:t>
      </w:r>
      <w:r w:rsidR="001B57D8">
        <w:rPr>
          <w:rFonts w:ascii="Arial" w:eastAsia="Times New Roman" w:hAnsi="Arial" w:cs="Arial"/>
          <w:lang w:eastAsia="cs-CZ"/>
        </w:rPr>
        <w:t xml:space="preserve">e zákonem č. 561/2004 Sb., </w:t>
      </w:r>
      <w:r w:rsidR="009D2DD0" w:rsidRPr="00F26355">
        <w:rPr>
          <w:rFonts w:ascii="Arial" w:hAnsi="Arial" w:cs="Arial"/>
        </w:rPr>
        <w:t xml:space="preserve">o předškolním, základním, středním, vyšším odborném a jiném vzdělávání (školský zákon), </w:t>
      </w:r>
      <w:r w:rsidRPr="00BF4C31">
        <w:rPr>
          <w:rFonts w:ascii="Arial" w:eastAsia="Times New Roman" w:hAnsi="Arial" w:cs="Arial"/>
          <w:lang w:eastAsia="cs-CZ"/>
        </w:rPr>
        <w:t>vyhláškou</w:t>
      </w:r>
      <w:r w:rsidR="0069795F" w:rsidRPr="00BF4C31">
        <w:rPr>
          <w:rFonts w:ascii="Arial" w:hAnsi="Arial" w:cs="Arial"/>
          <w:kern w:val="36"/>
        </w:rPr>
        <w:t xml:space="preserve"> </w:t>
      </w:r>
      <w:r w:rsidRPr="00BF4C31">
        <w:rPr>
          <w:rFonts w:ascii="Arial" w:hAnsi="Arial" w:cs="Arial"/>
          <w:kern w:val="36"/>
        </w:rPr>
        <w:t>č. 27/2016 Sb.</w:t>
      </w:r>
      <w:r w:rsidRPr="00BF4C31">
        <w:rPr>
          <w:rFonts w:ascii="Arial" w:hAnsi="Arial" w:cs="Arial"/>
          <w:i/>
          <w:kern w:val="36"/>
        </w:rPr>
        <w:t>,</w:t>
      </w:r>
      <w:r w:rsidRPr="00BF4C31">
        <w:rPr>
          <w:rStyle w:val="h1a5"/>
          <w:i w:val="0"/>
          <w:kern w:val="36"/>
          <w:sz w:val="22"/>
          <w:szCs w:val="22"/>
          <w:specVanish w:val="0"/>
        </w:rPr>
        <w:t xml:space="preserve"> </w:t>
      </w:r>
      <w:r w:rsidR="009D2DD0">
        <w:rPr>
          <w:rStyle w:val="h1a5"/>
          <w:i w:val="0"/>
          <w:kern w:val="36"/>
          <w:sz w:val="22"/>
          <w:szCs w:val="22"/>
          <w:specVanish w:val="0"/>
        </w:rPr>
        <w:br/>
      </w:r>
      <w:r w:rsidRPr="00BF4C31">
        <w:rPr>
          <w:rStyle w:val="h1a5"/>
          <w:i w:val="0"/>
          <w:kern w:val="36"/>
          <w:sz w:val="22"/>
          <w:szCs w:val="22"/>
          <w:specVanish w:val="0"/>
        </w:rPr>
        <w:t>o vzdělávání žáků se speciálními vzdělávacími potřebami a žáků nadaných</w:t>
      </w:r>
      <w:r w:rsidR="00D86037" w:rsidRPr="00D86037">
        <w:rPr>
          <w:rFonts w:ascii="Arial" w:eastAsia="Times New Roman" w:hAnsi="Arial" w:cs="Arial"/>
          <w:lang w:eastAsia="cs-CZ"/>
        </w:rPr>
        <w:t xml:space="preserve"> </w:t>
      </w:r>
      <w:r w:rsidR="00D86037" w:rsidRPr="00BF4C31">
        <w:rPr>
          <w:rFonts w:ascii="Arial" w:eastAsia="Times New Roman" w:hAnsi="Arial" w:cs="Arial"/>
          <w:lang w:eastAsia="cs-CZ"/>
        </w:rPr>
        <w:t xml:space="preserve">vyhláškou </w:t>
      </w:r>
      <w:r w:rsidR="009D2DD0">
        <w:rPr>
          <w:rFonts w:ascii="Arial" w:eastAsia="Times New Roman" w:hAnsi="Arial" w:cs="Arial"/>
          <w:lang w:eastAsia="cs-CZ"/>
        </w:rPr>
        <w:br/>
      </w:r>
      <w:r w:rsidR="00D86037" w:rsidRPr="00BF4C31">
        <w:rPr>
          <w:rFonts w:ascii="Arial" w:eastAsia="Times New Roman" w:hAnsi="Arial" w:cs="Arial"/>
          <w:lang w:eastAsia="cs-CZ"/>
        </w:rPr>
        <w:t>č. 72/2005 Sb., o poskytování poradenských služeb ve školách a školských poradenských zařízeních</w:t>
      </w:r>
      <w:r w:rsidR="009D2DD0">
        <w:rPr>
          <w:rFonts w:ascii="Arial" w:eastAsia="Times New Roman" w:hAnsi="Arial" w:cs="Arial"/>
          <w:lang w:eastAsia="cs-CZ"/>
        </w:rPr>
        <w:t xml:space="preserve">, </w:t>
      </w:r>
      <w:r w:rsidR="009D2DD0" w:rsidRPr="00F26355">
        <w:rPr>
          <w:rFonts w:ascii="Arial" w:hAnsi="Arial" w:cs="Arial"/>
        </w:rPr>
        <w:t>ve znění</w:t>
      </w:r>
      <w:r w:rsidR="009D2DD0" w:rsidRPr="00F26355">
        <w:rPr>
          <w:rFonts w:ascii="Arial" w:eastAsia="Times New Roman" w:hAnsi="Arial" w:cs="Arial"/>
          <w:lang w:eastAsia="cs-CZ"/>
        </w:rPr>
        <w:t xml:space="preserve"> pozdějších předpisů</w:t>
      </w:r>
      <w:r w:rsidR="009D2DD0">
        <w:rPr>
          <w:rFonts w:ascii="Arial" w:eastAsia="Times New Roman" w:hAnsi="Arial" w:cs="Arial"/>
          <w:lang w:eastAsia="cs-CZ"/>
        </w:rPr>
        <w:t>.</w:t>
      </w:r>
      <w:r w:rsidR="009D2DD0" w:rsidRPr="00F26355">
        <w:rPr>
          <w:rFonts w:ascii="Arial" w:eastAsia="Times New Roman" w:hAnsi="Arial" w:cs="Arial"/>
          <w:lang w:eastAsia="cs-CZ"/>
        </w:rPr>
        <w:t xml:space="preserve"> </w:t>
      </w:r>
      <w:r w:rsidR="009D2DD0" w:rsidRPr="00BF4C31">
        <w:rPr>
          <w:rFonts w:ascii="Arial" w:eastAsia="Times New Roman" w:hAnsi="Arial" w:cs="Arial"/>
          <w:lang w:eastAsia="cs-CZ"/>
        </w:rPr>
        <w:t xml:space="preserve"> </w:t>
      </w:r>
    </w:p>
    <w:p w:rsidR="004D2E67" w:rsidRDefault="004D2E67" w:rsidP="00BF4C31">
      <w:pPr>
        <w:spacing w:after="0" w:line="240" w:lineRule="auto"/>
        <w:contextualSpacing/>
        <w:jc w:val="both"/>
        <w:rPr>
          <w:rStyle w:val="h1a5"/>
          <w:i w:val="0"/>
          <w:kern w:val="36"/>
          <w:sz w:val="22"/>
          <w:szCs w:val="22"/>
        </w:rPr>
      </w:pPr>
    </w:p>
    <w:p w:rsidR="00FC43CF" w:rsidRDefault="00D86037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SPC</w:t>
      </w:r>
      <w:r w:rsidR="004D2E67" w:rsidRPr="004D2E67">
        <w:rPr>
          <w:rFonts w:ascii="Arial" w:hAnsi="Arial" w:cs="Arial"/>
        </w:rPr>
        <w:t xml:space="preserve"> se zaměřuje zejména na diagnostické a </w:t>
      </w:r>
      <w:r w:rsidR="004D2E67" w:rsidRPr="004D2E67">
        <w:rPr>
          <w:rFonts w:ascii="Arial" w:hAnsi="Arial" w:cs="Arial"/>
          <w:bCs/>
        </w:rPr>
        <w:t>poradenské služby</w:t>
      </w:r>
      <w:r w:rsidR="004D2E67" w:rsidRPr="004D2E67">
        <w:rPr>
          <w:rFonts w:ascii="Arial" w:hAnsi="Arial" w:cs="Arial"/>
        </w:rPr>
        <w:t>, vytváří podmínky k</w:t>
      </w:r>
      <w:r>
        <w:rPr>
          <w:rFonts w:ascii="Arial" w:hAnsi="Arial" w:cs="Arial"/>
        </w:rPr>
        <w:t>e vzdělávání</w:t>
      </w:r>
      <w:r w:rsidR="004D2E67" w:rsidRPr="004D2E67">
        <w:rPr>
          <w:rFonts w:ascii="Arial" w:hAnsi="Arial" w:cs="Arial"/>
        </w:rPr>
        <w:t xml:space="preserve"> </w:t>
      </w:r>
      <w:r w:rsidR="00FC43CF">
        <w:rPr>
          <w:rFonts w:ascii="Arial" w:hAnsi="Arial" w:cs="Arial"/>
        </w:rPr>
        <w:t>klientů</w:t>
      </w:r>
      <w:r w:rsidR="004D2E67" w:rsidRPr="00FC43CF">
        <w:rPr>
          <w:rFonts w:ascii="Arial" w:hAnsi="Arial" w:cs="Arial"/>
        </w:rPr>
        <w:t xml:space="preserve">. </w:t>
      </w:r>
      <w:r w:rsidR="004D2E67" w:rsidRPr="004D2E67">
        <w:rPr>
          <w:rFonts w:ascii="Arial" w:hAnsi="Arial" w:cs="Arial"/>
        </w:rPr>
        <w:t>Činnost SPC probíhá ve</w:t>
      </w:r>
      <w:r w:rsidR="00FC43CF">
        <w:rPr>
          <w:rFonts w:ascii="Arial" w:hAnsi="Arial" w:cs="Arial"/>
        </w:rPr>
        <w:t xml:space="preserve"> dvou samostatných odděleních:</w:t>
      </w:r>
    </w:p>
    <w:p w:rsidR="00FC43CF" w:rsidRPr="00FC43CF" w:rsidRDefault="004D2E67" w:rsidP="00FC43CF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C43CF">
        <w:rPr>
          <w:rFonts w:ascii="Arial" w:hAnsi="Arial" w:cs="Arial"/>
          <w:b/>
        </w:rPr>
        <w:t xml:space="preserve">SPC pro </w:t>
      </w:r>
      <w:r w:rsidR="00FC43CF" w:rsidRPr="00FC43CF">
        <w:rPr>
          <w:rFonts w:ascii="Arial" w:hAnsi="Arial" w:cs="Arial"/>
          <w:b/>
        </w:rPr>
        <w:t xml:space="preserve">děti a </w:t>
      </w:r>
      <w:r w:rsidRPr="00FC43CF">
        <w:rPr>
          <w:rFonts w:ascii="Arial" w:hAnsi="Arial" w:cs="Arial"/>
          <w:b/>
        </w:rPr>
        <w:t>žáky s mentálním postižením</w:t>
      </w:r>
      <w:r w:rsidR="00FC43CF">
        <w:rPr>
          <w:rFonts w:ascii="Arial" w:hAnsi="Arial" w:cs="Arial"/>
          <w:b/>
        </w:rPr>
        <w:t>,</w:t>
      </w:r>
    </w:p>
    <w:p w:rsidR="00FC43CF" w:rsidRPr="00FC43CF" w:rsidRDefault="004D2E67" w:rsidP="00FC43CF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FC43CF">
        <w:rPr>
          <w:rFonts w:ascii="Arial" w:hAnsi="Arial" w:cs="Arial"/>
          <w:b/>
        </w:rPr>
        <w:t xml:space="preserve">SPC pro </w:t>
      </w:r>
      <w:r w:rsidR="00FC43CF" w:rsidRPr="00FC43CF">
        <w:rPr>
          <w:rFonts w:ascii="Arial" w:hAnsi="Arial" w:cs="Arial"/>
          <w:b/>
        </w:rPr>
        <w:t xml:space="preserve">děti, </w:t>
      </w:r>
      <w:r w:rsidRPr="00FC43CF">
        <w:rPr>
          <w:rFonts w:ascii="Arial" w:hAnsi="Arial" w:cs="Arial"/>
          <w:b/>
        </w:rPr>
        <w:t xml:space="preserve">žáky </w:t>
      </w:r>
      <w:r w:rsidR="00FC43CF" w:rsidRPr="00FC43CF">
        <w:rPr>
          <w:rFonts w:ascii="Arial" w:hAnsi="Arial" w:cs="Arial"/>
          <w:b/>
        </w:rPr>
        <w:t xml:space="preserve">a studenty </w:t>
      </w:r>
      <w:r w:rsidRPr="00FC43CF">
        <w:rPr>
          <w:rFonts w:ascii="Arial" w:hAnsi="Arial" w:cs="Arial"/>
          <w:b/>
        </w:rPr>
        <w:t>s vadami řeči</w:t>
      </w:r>
      <w:r w:rsidRPr="00FC43CF">
        <w:rPr>
          <w:rFonts w:ascii="Arial" w:hAnsi="Arial" w:cs="Arial"/>
        </w:rPr>
        <w:t xml:space="preserve">. </w:t>
      </w:r>
    </w:p>
    <w:p w:rsidR="004D2E67" w:rsidRDefault="00D86037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D2E67" w:rsidRPr="004D2E67">
        <w:rPr>
          <w:rFonts w:ascii="Arial" w:hAnsi="Arial" w:cs="Arial"/>
        </w:rPr>
        <w:t xml:space="preserve">bě části SPC spolu úzce spolupracují, </w:t>
      </w:r>
      <w:r w:rsidR="00FC43CF">
        <w:rPr>
          <w:rFonts w:ascii="Arial" w:hAnsi="Arial" w:cs="Arial"/>
        </w:rPr>
        <w:t>s</w:t>
      </w:r>
      <w:r w:rsidR="004D2E67" w:rsidRPr="004D2E67">
        <w:rPr>
          <w:rFonts w:ascii="Arial" w:hAnsi="Arial" w:cs="Arial"/>
        </w:rPr>
        <w:t xml:space="preserve">tyčným bodem je činnost psychologů, kteří poskytují své služby </w:t>
      </w:r>
      <w:r>
        <w:rPr>
          <w:rFonts w:ascii="Arial" w:hAnsi="Arial" w:cs="Arial"/>
        </w:rPr>
        <w:t>klientům obou oddělení.</w:t>
      </w:r>
      <w:r w:rsidR="004D2E67" w:rsidRPr="004D2E67">
        <w:rPr>
          <w:rFonts w:ascii="Arial" w:hAnsi="Arial" w:cs="Arial"/>
        </w:rPr>
        <w:t xml:space="preserve"> </w:t>
      </w:r>
    </w:p>
    <w:p w:rsidR="0018779E" w:rsidRDefault="0018779E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18779E" w:rsidRPr="00EB6759" w:rsidRDefault="0018779E" w:rsidP="0018779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EB6759">
        <w:rPr>
          <w:rFonts w:ascii="Arial" w:hAnsi="Arial" w:cs="Arial"/>
          <w:b/>
        </w:rPr>
        <w:t>Oblast působení</w:t>
      </w:r>
    </w:p>
    <w:p w:rsidR="0018779E" w:rsidRPr="004D2E67" w:rsidRDefault="0018779E" w:rsidP="0018779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3E5823">
        <w:rPr>
          <w:rFonts w:ascii="Arial" w:hAnsi="Arial" w:cs="Arial"/>
        </w:rPr>
        <w:t xml:space="preserve">SPC v současné době poskytuje své služby přibližně </w:t>
      </w:r>
      <w:r w:rsidR="003E5823" w:rsidRPr="003E5823">
        <w:rPr>
          <w:rFonts w:ascii="Arial" w:hAnsi="Arial" w:cs="Arial"/>
        </w:rPr>
        <w:t>1 600</w:t>
      </w:r>
      <w:r w:rsidRPr="003E5823">
        <w:rPr>
          <w:rFonts w:ascii="Arial" w:hAnsi="Arial" w:cs="Arial"/>
        </w:rPr>
        <w:t xml:space="preserve"> klientům.</w:t>
      </w:r>
      <w:r>
        <w:rPr>
          <w:rFonts w:ascii="Arial" w:hAnsi="Arial" w:cs="Arial"/>
        </w:rPr>
        <w:t xml:space="preserve"> </w:t>
      </w:r>
      <w:r w:rsidRPr="0018779E">
        <w:rPr>
          <w:rFonts w:ascii="Arial" w:hAnsi="Arial" w:cs="Arial"/>
        </w:rPr>
        <w:t>Spádovost SPC</w:t>
      </w:r>
      <w:r w:rsidRPr="00401611">
        <w:rPr>
          <w:rFonts w:ascii="Arial" w:hAnsi="Arial" w:cs="Arial"/>
        </w:rPr>
        <w:t xml:space="preserve"> není určena</w:t>
      </w:r>
      <w:r w:rsidRPr="00401611">
        <w:rPr>
          <w:rFonts w:ascii="Arial" w:hAnsi="Arial" w:cs="Arial"/>
          <w:u w:val="single"/>
        </w:rPr>
        <w:t>,</w:t>
      </w:r>
      <w:r w:rsidRPr="004016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4D2E67">
        <w:rPr>
          <w:rFonts w:ascii="Arial" w:hAnsi="Arial" w:cs="Arial"/>
        </w:rPr>
        <w:t xml:space="preserve">blastí </w:t>
      </w:r>
      <w:r>
        <w:rPr>
          <w:rFonts w:ascii="Arial" w:hAnsi="Arial" w:cs="Arial"/>
        </w:rPr>
        <w:t>působení</w:t>
      </w:r>
      <w:r w:rsidRPr="004D2E6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především okres Karviná </w:t>
      </w:r>
      <w:r w:rsidRPr="004D2E67">
        <w:rPr>
          <w:rFonts w:ascii="Arial" w:hAnsi="Arial" w:cs="Arial"/>
        </w:rPr>
        <w:t xml:space="preserve">(Karviná, Havířov, Orlová, Bohumín, Český Těšín a přilehlé obce), na SPC se </w:t>
      </w:r>
      <w:r>
        <w:rPr>
          <w:rFonts w:ascii="Arial" w:hAnsi="Arial" w:cs="Arial"/>
        </w:rPr>
        <w:t xml:space="preserve">však </w:t>
      </w:r>
      <w:r w:rsidRPr="004D2E67">
        <w:rPr>
          <w:rFonts w:ascii="Arial" w:hAnsi="Arial" w:cs="Arial"/>
        </w:rPr>
        <w:t xml:space="preserve">obracejí </w:t>
      </w:r>
      <w:r w:rsidRPr="00401611">
        <w:rPr>
          <w:rFonts w:ascii="Arial" w:hAnsi="Arial" w:cs="Arial"/>
        </w:rPr>
        <w:t xml:space="preserve">ojediněle </w:t>
      </w:r>
      <w:r w:rsidRPr="004D2E67">
        <w:rPr>
          <w:rFonts w:ascii="Arial" w:hAnsi="Arial" w:cs="Arial"/>
        </w:rPr>
        <w:t xml:space="preserve">také klienti </w:t>
      </w:r>
      <w:r w:rsidRPr="00401611">
        <w:rPr>
          <w:rFonts w:ascii="Arial" w:hAnsi="Arial" w:cs="Arial"/>
        </w:rPr>
        <w:t>z okresů Frýdek – Místek a Ostrava.</w:t>
      </w:r>
    </w:p>
    <w:p w:rsidR="0018779E" w:rsidRPr="00BF4C31" w:rsidRDefault="0018779E" w:rsidP="0018779E">
      <w:pPr>
        <w:spacing w:after="0" w:line="240" w:lineRule="auto"/>
        <w:contextualSpacing/>
        <w:jc w:val="both"/>
        <w:rPr>
          <w:rFonts w:ascii="Arial" w:hAnsi="Arial" w:cs="Arial"/>
          <w:kern w:val="36"/>
        </w:rPr>
      </w:pPr>
    </w:p>
    <w:p w:rsidR="0018779E" w:rsidRPr="00BF4C31" w:rsidRDefault="0018779E" w:rsidP="00187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  <w:r w:rsidRPr="00BF4C31">
        <w:rPr>
          <w:rFonts w:ascii="Arial" w:eastAsia="Times New Roman" w:hAnsi="Arial" w:cs="Arial"/>
          <w:b/>
          <w:color w:val="303030"/>
          <w:lang w:eastAsia="cs-CZ"/>
        </w:rPr>
        <w:lastRenderedPageBreak/>
        <w:t>Či</w:t>
      </w:r>
      <w:r w:rsidR="00810E17">
        <w:rPr>
          <w:rFonts w:ascii="Arial" w:eastAsia="Times New Roman" w:hAnsi="Arial" w:cs="Arial"/>
          <w:b/>
          <w:color w:val="303030"/>
          <w:lang w:eastAsia="cs-CZ"/>
        </w:rPr>
        <w:t>n</w:t>
      </w:r>
      <w:r w:rsidRPr="00BF4C31">
        <w:rPr>
          <w:rFonts w:ascii="Arial" w:eastAsia="Times New Roman" w:hAnsi="Arial" w:cs="Arial"/>
          <w:b/>
          <w:color w:val="303030"/>
          <w:lang w:eastAsia="cs-CZ"/>
        </w:rPr>
        <w:t>nost SPC</w:t>
      </w:r>
      <w:r w:rsidRPr="00BF4C31">
        <w:rPr>
          <w:rFonts w:ascii="Arial" w:eastAsia="Times New Roman" w:hAnsi="Arial" w:cs="Arial"/>
          <w:color w:val="303030"/>
          <w:lang w:eastAsia="cs-CZ"/>
        </w:rPr>
        <w:t xml:space="preserve"> se uskutečňuje různými formami, především</w:t>
      </w:r>
      <w:r>
        <w:rPr>
          <w:rFonts w:ascii="Arial" w:eastAsia="Times New Roman" w:hAnsi="Arial" w:cs="Arial"/>
          <w:color w:val="303030"/>
          <w:lang w:eastAsia="cs-CZ"/>
        </w:rPr>
        <w:t>:</w:t>
      </w:r>
    </w:p>
    <w:p w:rsidR="0018779E" w:rsidRPr="00BF4C31" w:rsidRDefault="0018779E" w:rsidP="001877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  <w:r w:rsidRPr="00BF4C31">
        <w:rPr>
          <w:rFonts w:ascii="Arial" w:eastAsia="Times New Roman" w:hAnsi="Arial" w:cs="Arial"/>
          <w:color w:val="303030"/>
          <w:lang w:eastAsia="cs-CZ"/>
        </w:rPr>
        <w:t>ambulantně na pracovišti speciálně pedagogického centra</w:t>
      </w:r>
      <w:r>
        <w:rPr>
          <w:rFonts w:ascii="Arial" w:eastAsia="Times New Roman" w:hAnsi="Arial" w:cs="Arial"/>
          <w:color w:val="303030"/>
          <w:lang w:eastAsia="cs-CZ"/>
        </w:rPr>
        <w:t>,</w:t>
      </w:r>
      <w:r w:rsidRPr="00BF4C31">
        <w:rPr>
          <w:rFonts w:ascii="Arial" w:eastAsia="Times New Roman" w:hAnsi="Arial" w:cs="Arial"/>
          <w:color w:val="303030"/>
          <w:lang w:eastAsia="cs-CZ"/>
        </w:rPr>
        <w:t xml:space="preserve">  </w:t>
      </w:r>
    </w:p>
    <w:p w:rsidR="0018779E" w:rsidRDefault="0018779E" w:rsidP="001877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  <w:r w:rsidRPr="00BF4C31">
        <w:rPr>
          <w:rFonts w:ascii="Arial" w:eastAsia="Times New Roman" w:hAnsi="Arial" w:cs="Arial"/>
          <w:color w:val="303030"/>
          <w:lang w:eastAsia="cs-CZ"/>
        </w:rPr>
        <w:t xml:space="preserve">návštěvami pracovníků centra ve školách a školských zařízeních, </w:t>
      </w:r>
    </w:p>
    <w:p w:rsidR="0018779E" w:rsidRDefault="0018779E" w:rsidP="001877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lang w:eastAsia="cs-CZ"/>
        </w:rPr>
      </w:pPr>
      <w:r w:rsidRPr="00BF4C31">
        <w:rPr>
          <w:rFonts w:ascii="Arial" w:eastAsia="Times New Roman" w:hAnsi="Arial" w:cs="Arial"/>
          <w:color w:val="303030"/>
          <w:lang w:eastAsia="cs-CZ"/>
        </w:rPr>
        <w:t xml:space="preserve">případně </w:t>
      </w:r>
      <w:r>
        <w:rPr>
          <w:rFonts w:ascii="Arial" w:eastAsia="Times New Roman" w:hAnsi="Arial" w:cs="Arial"/>
          <w:color w:val="303030"/>
          <w:lang w:eastAsia="cs-CZ"/>
        </w:rPr>
        <w:t>návštěvami v </w:t>
      </w:r>
      <w:r w:rsidRPr="00BF4C31">
        <w:rPr>
          <w:rFonts w:ascii="Arial" w:eastAsia="Times New Roman" w:hAnsi="Arial" w:cs="Arial"/>
          <w:color w:val="303030"/>
          <w:lang w:eastAsia="cs-CZ"/>
        </w:rPr>
        <w:t>rodinách</w:t>
      </w:r>
      <w:r>
        <w:rPr>
          <w:rFonts w:ascii="Arial" w:eastAsia="Times New Roman" w:hAnsi="Arial" w:cs="Arial"/>
          <w:color w:val="303030"/>
          <w:lang w:eastAsia="cs-CZ"/>
        </w:rPr>
        <w:t xml:space="preserve"> či</w:t>
      </w:r>
      <w:r w:rsidRPr="00BF4C31">
        <w:rPr>
          <w:rFonts w:ascii="Arial" w:eastAsia="Times New Roman" w:hAnsi="Arial" w:cs="Arial"/>
          <w:color w:val="303030"/>
          <w:lang w:eastAsia="cs-CZ"/>
        </w:rPr>
        <w:t xml:space="preserve"> zařízeních pečujících o žáky s postižením</w:t>
      </w:r>
      <w:r>
        <w:rPr>
          <w:rFonts w:ascii="Arial" w:eastAsia="Times New Roman" w:hAnsi="Arial" w:cs="Arial"/>
          <w:color w:val="303030"/>
          <w:lang w:eastAsia="cs-CZ"/>
        </w:rPr>
        <w:t>.</w:t>
      </w:r>
      <w:r w:rsidRPr="00BF4C31">
        <w:rPr>
          <w:rFonts w:ascii="Arial" w:eastAsia="Times New Roman" w:hAnsi="Arial" w:cs="Arial"/>
          <w:color w:val="303030"/>
          <w:lang w:eastAsia="cs-CZ"/>
        </w:rPr>
        <w:t xml:space="preserve"> </w:t>
      </w:r>
    </w:p>
    <w:p w:rsidR="0018779E" w:rsidRPr="00BF4C31" w:rsidRDefault="0018779E" w:rsidP="0018779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03030"/>
          <w:lang w:eastAsia="cs-CZ"/>
        </w:rPr>
      </w:pPr>
    </w:p>
    <w:p w:rsidR="0018779E" w:rsidRPr="00BF4C31" w:rsidRDefault="0018779E" w:rsidP="0018779E">
      <w:pPr>
        <w:pStyle w:val="Zkladntextodsaze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4D2E67">
        <w:rPr>
          <w:rFonts w:ascii="Arial" w:hAnsi="Arial" w:cs="Arial"/>
          <w:b/>
          <w:color w:val="303030"/>
          <w:sz w:val="22"/>
          <w:szCs w:val="22"/>
        </w:rPr>
        <w:t>Příjemci služeb SPC</w:t>
      </w:r>
      <w:r>
        <w:rPr>
          <w:rFonts w:ascii="Arial" w:hAnsi="Arial" w:cs="Arial"/>
          <w:color w:val="303030"/>
          <w:sz w:val="22"/>
          <w:szCs w:val="22"/>
        </w:rPr>
        <w:t xml:space="preserve"> jsou:</w:t>
      </w:r>
    </w:p>
    <w:p w:rsidR="0018779E" w:rsidRPr="00BF4C31" w:rsidRDefault="0018779E" w:rsidP="001877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03030"/>
        </w:rPr>
      </w:pPr>
      <w:r w:rsidRPr="00BF4C31">
        <w:rPr>
          <w:rFonts w:ascii="Arial" w:hAnsi="Arial" w:cs="Arial"/>
          <w:color w:val="303030"/>
        </w:rPr>
        <w:t>dět</w:t>
      </w:r>
      <w:r>
        <w:rPr>
          <w:rFonts w:ascii="Arial" w:hAnsi="Arial" w:cs="Arial"/>
          <w:color w:val="303030"/>
        </w:rPr>
        <w:t>i</w:t>
      </w:r>
      <w:r w:rsidRPr="00BF4C31">
        <w:rPr>
          <w:rFonts w:ascii="Arial" w:hAnsi="Arial" w:cs="Arial"/>
          <w:color w:val="303030"/>
        </w:rPr>
        <w:t>, žá</w:t>
      </w:r>
      <w:r>
        <w:rPr>
          <w:rFonts w:ascii="Arial" w:hAnsi="Arial" w:cs="Arial"/>
          <w:color w:val="303030"/>
        </w:rPr>
        <w:t>ci</w:t>
      </w:r>
      <w:r w:rsidRPr="00BF4C31">
        <w:rPr>
          <w:rFonts w:ascii="Arial" w:hAnsi="Arial" w:cs="Arial"/>
          <w:color w:val="303030"/>
        </w:rPr>
        <w:t xml:space="preserve"> a student</w:t>
      </w:r>
      <w:r>
        <w:rPr>
          <w:rFonts w:ascii="Arial" w:hAnsi="Arial" w:cs="Arial"/>
          <w:color w:val="303030"/>
        </w:rPr>
        <w:t>i se SVP (mentálním postižením, vadami řeči, popř. souběžným postižením více vadami),</w:t>
      </w:r>
      <w:r w:rsidRPr="00BF4C31">
        <w:rPr>
          <w:rFonts w:ascii="Arial" w:hAnsi="Arial" w:cs="Arial"/>
          <w:color w:val="303030"/>
        </w:rPr>
        <w:t xml:space="preserve"> </w:t>
      </w:r>
    </w:p>
    <w:p w:rsidR="0018779E" w:rsidRPr="00BF4C31" w:rsidRDefault="0018779E" w:rsidP="001877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03030"/>
        </w:rPr>
      </w:pPr>
      <w:r w:rsidRPr="00BF4C31">
        <w:rPr>
          <w:rFonts w:ascii="Arial" w:hAnsi="Arial" w:cs="Arial"/>
          <w:color w:val="303030"/>
        </w:rPr>
        <w:t>zákonn</w:t>
      </w:r>
      <w:r>
        <w:rPr>
          <w:rFonts w:ascii="Arial" w:hAnsi="Arial" w:cs="Arial"/>
          <w:color w:val="303030"/>
        </w:rPr>
        <w:t>í</w:t>
      </w:r>
      <w:r w:rsidRPr="00BF4C31">
        <w:rPr>
          <w:rFonts w:ascii="Arial" w:hAnsi="Arial" w:cs="Arial"/>
          <w:color w:val="303030"/>
        </w:rPr>
        <w:t xml:space="preserve"> zástupc</w:t>
      </w:r>
      <w:r>
        <w:rPr>
          <w:rFonts w:ascii="Arial" w:hAnsi="Arial" w:cs="Arial"/>
          <w:color w:val="303030"/>
        </w:rPr>
        <w:t>i,</w:t>
      </w:r>
      <w:r w:rsidRPr="00BF4C31">
        <w:rPr>
          <w:rFonts w:ascii="Arial" w:hAnsi="Arial" w:cs="Arial"/>
          <w:color w:val="303030"/>
        </w:rPr>
        <w:t xml:space="preserve"> </w:t>
      </w:r>
    </w:p>
    <w:p w:rsidR="003B7802" w:rsidRPr="003B7802" w:rsidRDefault="0018779E" w:rsidP="003B7802">
      <w:pPr>
        <w:numPr>
          <w:ilvl w:val="0"/>
          <w:numId w:val="2"/>
        </w:numPr>
        <w:shd w:val="clear" w:color="auto" w:fill="FFFFFF"/>
        <w:spacing w:after="40" w:line="240" w:lineRule="auto"/>
        <w:jc w:val="both"/>
        <w:rPr>
          <w:rFonts w:ascii="Arial" w:hAnsi="Arial" w:cs="Arial"/>
          <w:color w:val="303030"/>
        </w:rPr>
      </w:pPr>
      <w:r w:rsidRPr="00BF4C31">
        <w:rPr>
          <w:rFonts w:ascii="Arial" w:hAnsi="Arial" w:cs="Arial"/>
          <w:color w:val="303030"/>
        </w:rPr>
        <w:t>pedagogi</w:t>
      </w:r>
      <w:r>
        <w:rPr>
          <w:rFonts w:ascii="Arial" w:hAnsi="Arial" w:cs="Arial"/>
          <w:color w:val="303030"/>
        </w:rPr>
        <w:t>čtí</w:t>
      </w:r>
      <w:r w:rsidRPr="00BF4C31">
        <w:rPr>
          <w:rFonts w:ascii="Arial" w:hAnsi="Arial" w:cs="Arial"/>
          <w:color w:val="303030"/>
        </w:rPr>
        <w:t xml:space="preserve"> pracovní</w:t>
      </w:r>
      <w:r>
        <w:rPr>
          <w:rFonts w:ascii="Arial" w:hAnsi="Arial" w:cs="Arial"/>
          <w:color w:val="303030"/>
        </w:rPr>
        <w:t>ci</w:t>
      </w:r>
      <w:r w:rsidRPr="00BF4C31">
        <w:rPr>
          <w:rFonts w:ascii="Arial" w:hAnsi="Arial" w:cs="Arial"/>
          <w:color w:val="303030"/>
        </w:rPr>
        <w:t xml:space="preserve"> škol a školských zařízení</w:t>
      </w:r>
      <w:r>
        <w:rPr>
          <w:rFonts w:ascii="Arial" w:hAnsi="Arial" w:cs="Arial"/>
          <w:color w:val="303030"/>
        </w:rPr>
        <w:t>.</w:t>
      </w:r>
      <w:r w:rsidRPr="00BF4C31">
        <w:rPr>
          <w:rFonts w:ascii="Arial" w:hAnsi="Arial" w:cs="Arial"/>
          <w:color w:val="303030"/>
        </w:rPr>
        <w:t xml:space="preserve"> </w:t>
      </w:r>
    </w:p>
    <w:p w:rsidR="0018779E" w:rsidRDefault="0018779E" w:rsidP="0018779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03030"/>
        </w:rPr>
      </w:pPr>
    </w:p>
    <w:p w:rsidR="00EB6759" w:rsidRPr="00EB6759" w:rsidRDefault="00EB6759" w:rsidP="00EB675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B6759">
        <w:rPr>
          <w:rFonts w:ascii="Arial" w:eastAsia="Times New Roman" w:hAnsi="Arial" w:cs="Arial"/>
          <w:b/>
          <w:lang w:eastAsia="cs-CZ"/>
        </w:rPr>
        <w:t>Řídící schéma SPC</w:t>
      </w:r>
    </w:p>
    <w:p w:rsidR="00EB6759" w:rsidRDefault="009D032A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B6759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A221518" wp14:editId="08903EDF">
            <wp:simplePos x="0" y="0"/>
            <wp:positionH relativeFrom="page">
              <wp:posOffset>1648460</wp:posOffset>
            </wp:positionH>
            <wp:positionV relativeFrom="page">
              <wp:posOffset>2937510</wp:posOffset>
            </wp:positionV>
            <wp:extent cx="4699000" cy="2987675"/>
            <wp:effectExtent l="19050" t="0" r="44450" b="2222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759" w:rsidRDefault="00EB6759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D86037" w:rsidRPr="004D2E67" w:rsidRDefault="00D86037" w:rsidP="004D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B6759" w:rsidRDefault="00EB6759" w:rsidP="00D8603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18779E" w:rsidRDefault="0018779E" w:rsidP="00EB675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810E17" w:rsidRDefault="00810E17" w:rsidP="00EB675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1B57D8" w:rsidRPr="00810E17" w:rsidRDefault="00EB6759" w:rsidP="00810E17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B6759">
        <w:rPr>
          <w:rFonts w:ascii="Arial" w:eastAsia="Times New Roman" w:hAnsi="Arial" w:cs="Arial"/>
          <w:b/>
          <w:lang w:eastAsia="cs-CZ"/>
        </w:rPr>
        <w:t>Organizační</w:t>
      </w:r>
      <w:r w:rsidRPr="00EB6759">
        <w:rPr>
          <w:rFonts w:ascii="Arial" w:eastAsia="Times New Roman" w:hAnsi="Arial" w:cs="Arial"/>
          <w:b/>
          <w:color w:val="0070C0"/>
          <w:lang w:eastAsia="cs-CZ"/>
        </w:rPr>
        <w:t xml:space="preserve"> </w:t>
      </w:r>
      <w:r w:rsidRPr="00EB6759">
        <w:rPr>
          <w:rFonts w:ascii="Arial" w:eastAsia="Times New Roman" w:hAnsi="Arial" w:cs="Arial"/>
          <w:b/>
          <w:lang w:eastAsia="cs-CZ"/>
        </w:rPr>
        <w:t>struktura SPC</w:t>
      </w:r>
      <w:r w:rsidR="005F5E1C">
        <w:rPr>
          <w:rFonts w:ascii="Arial" w:eastAsia="Times New Roman" w:hAnsi="Arial" w:cs="Arial"/>
          <w:b/>
          <w:lang w:eastAsia="cs-CZ"/>
        </w:rPr>
        <w:t xml:space="preserve"> </w:t>
      </w:r>
      <w:r w:rsidR="0018779E" w:rsidRPr="00EB6759">
        <w:rPr>
          <w:rFonts w:ascii="Arial" w:hAnsi="Arial" w:cs="Arial"/>
          <w:noProof/>
          <w:lang w:eastAsia="cs-CZ"/>
        </w:rPr>
        <w:drawing>
          <wp:anchor distT="24384" distB="79248" distL="138684" distR="191897" simplePos="0" relativeHeight="251661312" behindDoc="1" locked="0" layoutInCell="1" allowOverlap="1" wp14:anchorId="12E7A999" wp14:editId="5C6205C2">
            <wp:simplePos x="0" y="0"/>
            <wp:positionH relativeFrom="column">
              <wp:posOffset>65506</wp:posOffset>
            </wp:positionH>
            <wp:positionV relativeFrom="paragraph">
              <wp:posOffset>292939</wp:posOffset>
            </wp:positionV>
            <wp:extent cx="5756275" cy="3199765"/>
            <wp:effectExtent l="38100" t="38100" r="92075" b="95885"/>
            <wp:wrapThrough wrapText="bothSides">
              <wp:wrapPolygon edited="0">
                <wp:start x="0" y="-257"/>
                <wp:lineTo x="-143" y="-129"/>
                <wp:lineTo x="-143" y="21733"/>
                <wp:lineTo x="0" y="22119"/>
                <wp:lineTo x="21731" y="22119"/>
                <wp:lineTo x="21874" y="20576"/>
                <wp:lineTo x="21874" y="1929"/>
                <wp:lineTo x="21731" y="0"/>
                <wp:lineTo x="21731" y="-257"/>
                <wp:lineTo x="0" y="-257"/>
              </wp:wrapPolygon>
            </wp:wrapThrough>
            <wp:docPr id="7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EB6759" w:rsidRPr="00401611" w:rsidRDefault="00A75C0C" w:rsidP="00EB6759">
      <w:pPr>
        <w:spacing w:after="0" w:line="240" w:lineRule="auto"/>
        <w:jc w:val="both"/>
        <w:rPr>
          <w:rFonts w:ascii="Arial" w:hAnsi="Arial" w:cs="Arial"/>
          <w:b/>
        </w:rPr>
      </w:pPr>
      <w:r w:rsidRPr="00401611">
        <w:rPr>
          <w:rFonts w:ascii="Arial" w:hAnsi="Arial" w:cs="Arial"/>
          <w:b/>
        </w:rPr>
        <w:lastRenderedPageBreak/>
        <w:t>SPOLUPRÁCE SPC S JINÝMI SUBJEKTY A ODBORNÍKY:</w:t>
      </w:r>
    </w:p>
    <w:p w:rsidR="00EB6759" w:rsidRDefault="00EB6759" w:rsidP="00EB6759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  <w:b/>
        </w:rPr>
      </w:pPr>
      <w:r w:rsidRPr="00EB6759">
        <w:rPr>
          <w:rFonts w:ascii="Arial" w:hAnsi="Arial" w:cs="Arial"/>
          <w:b/>
        </w:rPr>
        <w:t>Školská zařízení:</w:t>
      </w: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SPC pro jednotlivé druhy postižení (zejména v rámci Moravskoslezského kraje),</w:t>
      </w: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 xml:space="preserve">PPP </w:t>
      </w:r>
      <w:r w:rsidR="00810E17">
        <w:rPr>
          <w:rFonts w:ascii="Arial" w:hAnsi="Arial" w:cs="Arial"/>
        </w:rPr>
        <w:t xml:space="preserve">Karviná </w:t>
      </w:r>
      <w:r w:rsidRPr="00EB6759">
        <w:rPr>
          <w:rFonts w:ascii="Arial" w:hAnsi="Arial" w:cs="Arial"/>
        </w:rPr>
        <w:t>(pracoviště Karviná,</w:t>
      </w:r>
      <w:r w:rsidR="00A75C0C" w:rsidRPr="00A75C0C">
        <w:rPr>
          <w:rFonts w:ascii="Arial" w:hAnsi="Arial" w:cs="Arial"/>
        </w:rPr>
        <w:t xml:space="preserve"> </w:t>
      </w:r>
      <w:r w:rsidR="00A75C0C" w:rsidRPr="00BF4C31">
        <w:rPr>
          <w:rFonts w:ascii="Arial" w:hAnsi="Arial" w:cs="Arial"/>
        </w:rPr>
        <w:t>Bohumín, Český Těšín, Havířov, Orlová</w:t>
      </w:r>
      <w:r w:rsidR="00810E17">
        <w:rPr>
          <w:rFonts w:ascii="Arial" w:hAnsi="Arial" w:cs="Arial"/>
        </w:rPr>
        <w:t>),</w:t>
      </w: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Středisko výchovné péče Karviná,</w:t>
      </w:r>
    </w:p>
    <w:p w:rsidR="00EB6759" w:rsidRPr="00EB6759" w:rsidRDefault="00EB6759" w:rsidP="00EB6759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EB6759">
        <w:rPr>
          <w:rFonts w:ascii="Arial" w:eastAsia="Times New Roman" w:hAnsi="Arial" w:cs="Arial"/>
          <w:lang w:eastAsia="cs-CZ"/>
        </w:rPr>
        <w:t>-</w:t>
      </w:r>
      <w:r w:rsidRPr="00EB6759">
        <w:rPr>
          <w:rFonts w:ascii="Arial" w:eastAsia="Times New Roman" w:hAnsi="Arial" w:cs="Arial"/>
          <w:lang w:eastAsia="cs-CZ"/>
        </w:rPr>
        <w:tab/>
        <w:t xml:space="preserve">školská zařízení pro výkon ústavní výchovy nebo ochranné výchovy a školská zařízení pro preventivně výchovnou péči - </w:t>
      </w:r>
      <w:r w:rsidRPr="00EB6759">
        <w:rPr>
          <w:rFonts w:ascii="Arial" w:hAnsi="Arial" w:cs="Arial"/>
          <w:color w:val="000000"/>
        </w:rPr>
        <w:t>diagnostické ústavy, dětské domovy, výchovné ústavy.</w:t>
      </w:r>
    </w:p>
    <w:p w:rsidR="00EB6759" w:rsidRPr="00EB6759" w:rsidRDefault="00EB6759" w:rsidP="00EB6759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EB6759" w:rsidRPr="00EB6759" w:rsidRDefault="00EB6759" w:rsidP="00EB6759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EB6759">
        <w:rPr>
          <w:rFonts w:ascii="Arial" w:hAnsi="Arial" w:cs="Arial"/>
          <w:b/>
        </w:rPr>
        <w:t>Subjekty poskytující sociální služby:</w:t>
      </w: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 xml:space="preserve">zařízení sociální péče - stacionáře, </w:t>
      </w: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domovy pro osoby se zdravotním postižením.</w:t>
      </w: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</w:rPr>
      </w:pP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  <w:b/>
        </w:rPr>
      </w:pPr>
      <w:r w:rsidRPr="00EB6759">
        <w:rPr>
          <w:rFonts w:ascii="Arial" w:hAnsi="Arial" w:cs="Arial"/>
          <w:b/>
        </w:rPr>
        <w:t>OSPOD</w:t>
      </w: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</w:rPr>
      </w:pP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EB6759">
        <w:rPr>
          <w:rFonts w:ascii="Arial" w:hAnsi="Arial" w:cs="Arial"/>
          <w:b/>
        </w:rPr>
        <w:t>Odborníci rezortu zdravotnictví:</w:t>
      </w: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kliničtí psychologové,</w:t>
      </w: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kliničtí logopedi,</w:t>
      </w:r>
    </w:p>
    <w:p w:rsidR="00EB6759" w:rsidRPr="00EB6759" w:rsidRDefault="00EB6759" w:rsidP="00EB675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praktičtí i odborní lékaři (pediatr, foniatr, neurolog, psychiatr aj.).</w:t>
      </w:r>
    </w:p>
    <w:p w:rsidR="00EB6759" w:rsidRPr="00EB6759" w:rsidRDefault="00EB6759" w:rsidP="00EB6759">
      <w:pPr>
        <w:spacing w:after="0" w:line="240" w:lineRule="auto"/>
        <w:jc w:val="both"/>
        <w:rPr>
          <w:rFonts w:ascii="Arial" w:hAnsi="Arial" w:cs="Arial"/>
          <w:b/>
        </w:rPr>
      </w:pPr>
    </w:p>
    <w:p w:rsidR="00EB6759" w:rsidRPr="00EB6759" w:rsidRDefault="00EB6759" w:rsidP="00EB6759">
      <w:pPr>
        <w:spacing w:after="0" w:line="240" w:lineRule="auto"/>
        <w:rPr>
          <w:rFonts w:ascii="Arial" w:hAnsi="Arial" w:cs="Arial"/>
          <w:b/>
        </w:rPr>
      </w:pPr>
      <w:r w:rsidRPr="00EB6759">
        <w:rPr>
          <w:rFonts w:ascii="Arial" w:hAnsi="Arial" w:cs="Arial"/>
          <w:b/>
        </w:rPr>
        <w:t>Profesní sdružení:</w:t>
      </w:r>
    </w:p>
    <w:p w:rsidR="00EB6759" w:rsidRPr="00EB6759" w:rsidRDefault="00EB6759" w:rsidP="00EB6759">
      <w:pPr>
        <w:spacing w:after="0" w:line="240" w:lineRule="auto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Asociace speciálních pedagogů ČR</w:t>
      </w:r>
      <w:r w:rsidR="00810E17">
        <w:rPr>
          <w:rFonts w:ascii="Arial" w:hAnsi="Arial" w:cs="Arial"/>
        </w:rPr>
        <w:t>,</w:t>
      </w:r>
      <w:r w:rsidRPr="00EB6759">
        <w:rPr>
          <w:rFonts w:ascii="Arial" w:hAnsi="Arial" w:cs="Arial"/>
        </w:rPr>
        <w:t xml:space="preserve"> </w:t>
      </w:r>
    </w:p>
    <w:p w:rsidR="00EB6759" w:rsidRPr="00EB6759" w:rsidRDefault="00EB6759" w:rsidP="00EB6759">
      <w:pPr>
        <w:spacing w:after="0" w:line="240" w:lineRule="auto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Asociace pracovníků speciálně pedagogických center</w:t>
      </w:r>
      <w:r w:rsidR="00810E17">
        <w:rPr>
          <w:rFonts w:ascii="Arial" w:hAnsi="Arial" w:cs="Arial"/>
        </w:rPr>
        <w:t>,</w:t>
      </w:r>
    </w:p>
    <w:p w:rsidR="00701A5D" w:rsidRPr="0036046A" w:rsidRDefault="00EB6759" w:rsidP="0036046A">
      <w:pPr>
        <w:spacing w:after="0" w:line="240" w:lineRule="auto"/>
        <w:rPr>
          <w:rFonts w:ascii="Arial" w:hAnsi="Arial" w:cs="Arial"/>
        </w:rPr>
      </w:pPr>
      <w:r w:rsidRPr="00EB6759">
        <w:rPr>
          <w:rFonts w:ascii="Arial" w:hAnsi="Arial" w:cs="Arial"/>
        </w:rPr>
        <w:t>-</w:t>
      </w:r>
      <w:r w:rsidRPr="00EB6759">
        <w:rPr>
          <w:rFonts w:ascii="Arial" w:hAnsi="Arial" w:cs="Arial"/>
        </w:rPr>
        <w:tab/>
        <w:t>Asociace logopedů ve školstv</w:t>
      </w:r>
      <w:bookmarkStart w:id="1" w:name="kon"/>
      <w:bookmarkEnd w:id="1"/>
      <w:r w:rsidR="00107511">
        <w:rPr>
          <w:rFonts w:ascii="Arial" w:hAnsi="Arial" w:cs="Arial"/>
        </w:rPr>
        <w:t>í.</w:t>
      </w:r>
    </w:p>
    <w:sectPr w:rsidR="00701A5D" w:rsidRPr="0036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1F4F"/>
    <w:multiLevelType w:val="multilevel"/>
    <w:tmpl w:val="9D8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13998"/>
    <w:multiLevelType w:val="hybridMultilevel"/>
    <w:tmpl w:val="5EFC7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0C3A"/>
    <w:multiLevelType w:val="hybridMultilevel"/>
    <w:tmpl w:val="173E1EBC"/>
    <w:lvl w:ilvl="0" w:tplc="98660CE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271E"/>
    <w:multiLevelType w:val="multilevel"/>
    <w:tmpl w:val="EB5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A2E29"/>
    <w:multiLevelType w:val="hybridMultilevel"/>
    <w:tmpl w:val="3AEE1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462A"/>
    <w:multiLevelType w:val="hybridMultilevel"/>
    <w:tmpl w:val="E2349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30"/>
    <w:rsid w:val="000044F9"/>
    <w:rsid w:val="000C2493"/>
    <w:rsid w:val="00107511"/>
    <w:rsid w:val="0018779E"/>
    <w:rsid w:val="001B57D8"/>
    <w:rsid w:val="0036046A"/>
    <w:rsid w:val="003B7802"/>
    <w:rsid w:val="003E5823"/>
    <w:rsid w:val="004D2E67"/>
    <w:rsid w:val="005F046E"/>
    <w:rsid w:val="005F5E1C"/>
    <w:rsid w:val="0069795F"/>
    <w:rsid w:val="006C09FD"/>
    <w:rsid w:val="00701A5D"/>
    <w:rsid w:val="00810E17"/>
    <w:rsid w:val="00825D30"/>
    <w:rsid w:val="00937E21"/>
    <w:rsid w:val="009D032A"/>
    <w:rsid w:val="009D2DD0"/>
    <w:rsid w:val="00A75C0C"/>
    <w:rsid w:val="00B33FD2"/>
    <w:rsid w:val="00B47ACE"/>
    <w:rsid w:val="00BF4C31"/>
    <w:rsid w:val="00C01672"/>
    <w:rsid w:val="00CA6A0A"/>
    <w:rsid w:val="00D86037"/>
    <w:rsid w:val="00EB6759"/>
    <w:rsid w:val="00F252D2"/>
    <w:rsid w:val="00F42FDE"/>
    <w:rsid w:val="00FC3660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AB9C"/>
  <w15:chartTrackingRefBased/>
  <w15:docId w15:val="{ED93DCF1-46E9-45CA-AAA8-DC37B44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937E21"/>
    <w:pPr>
      <w:spacing w:after="125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37E21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paragraph" w:styleId="Normlnweb">
    <w:name w:val="Normal (Web)"/>
    <w:basedOn w:val="Normln"/>
    <w:uiPriority w:val="99"/>
    <w:rsid w:val="0093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5">
    <w:name w:val="h1a5"/>
    <w:basedOn w:val="Standardnpsmoodstavce"/>
    <w:rsid w:val="00937E2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odsazen">
    <w:name w:val="Body Text Indent"/>
    <w:basedOn w:val="Normln"/>
    <w:link w:val="ZkladntextodsazenChar"/>
    <w:rsid w:val="00B4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7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Char">
    <w:name w:val="text Char"/>
    <w:basedOn w:val="Normln"/>
    <w:next w:val="Normln"/>
    <w:rsid w:val="00B47ACE"/>
    <w:pPr>
      <w:spacing w:after="0" w:line="240" w:lineRule="auto"/>
      <w:jc w:val="both"/>
    </w:pPr>
    <w:rPr>
      <w:rFonts w:ascii="Times New Roman" w:eastAsia="SimSun" w:hAnsi="Times New Roman" w:cs="Times New Roman"/>
      <w:bCs/>
      <w:color w:val="000000"/>
      <w:sz w:val="24"/>
      <w:szCs w:val="28"/>
      <w:u w:color="3366FF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47ACE"/>
    <w:pPr>
      <w:spacing w:before="120" w:after="120" w:line="240" w:lineRule="auto"/>
    </w:pPr>
    <w:rPr>
      <w:rFonts w:ascii="Times New (W1)" w:eastAsia="Times New Roman" w:hAnsi="Times New (W1)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CC72D9-5401-45D6-83CA-D594C9136651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FE8A296-9A02-47EE-B14A-7137ECCAF746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endParaRPr lang="cs-CZ" sz="1800"/>
        </a:p>
        <a:p>
          <a:endParaRPr lang="cs-CZ" sz="1800"/>
        </a:p>
        <a:p>
          <a:r>
            <a:rPr lang="cs-CZ" sz="1800" b="1"/>
            <a:t>Ředitelka    </a:t>
          </a:r>
        </a:p>
        <a:p>
          <a:r>
            <a:rPr lang="cs-CZ" sz="1800" b="1"/>
            <a:t>školy</a:t>
          </a:r>
        </a:p>
      </dgm:t>
    </dgm:pt>
    <dgm:pt modelId="{FDC28921-F5D6-4BBF-B980-AC205AAC6DC7}" type="parTrans" cxnId="{ADF622EB-8994-424C-BEFE-8BFA47F48775}">
      <dgm:prSet/>
      <dgm:spPr/>
      <dgm:t>
        <a:bodyPr/>
        <a:lstStyle/>
        <a:p>
          <a:endParaRPr lang="cs-CZ"/>
        </a:p>
      </dgm:t>
    </dgm:pt>
    <dgm:pt modelId="{1EA37AD5-4628-42FD-ACDE-2A1F86930768}" type="sibTrans" cxnId="{ADF622EB-8994-424C-BEFE-8BFA47F48775}">
      <dgm:prSet/>
      <dgm:spPr/>
      <dgm:t>
        <a:bodyPr/>
        <a:lstStyle/>
        <a:p>
          <a:endParaRPr lang="cs-CZ"/>
        </a:p>
      </dgm:t>
    </dgm:pt>
    <dgm:pt modelId="{7D1F3A2A-45E4-401F-B00C-85285A552E7E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cs-CZ" sz="1800" b="1"/>
            <a:t>Zástupkyně ředitelky pro SPC</a:t>
          </a:r>
        </a:p>
      </dgm:t>
    </dgm:pt>
    <dgm:pt modelId="{5546057A-AE70-489B-8D30-0D776EF68B4E}" type="parTrans" cxnId="{E87FE6CD-B872-4A2D-A140-2558C9A58107}">
      <dgm:prSet/>
      <dgm:spPr/>
      <dgm:t>
        <a:bodyPr/>
        <a:lstStyle/>
        <a:p>
          <a:endParaRPr lang="cs-CZ"/>
        </a:p>
      </dgm:t>
    </dgm:pt>
    <dgm:pt modelId="{E1ADB049-ED16-4103-A68F-3B5827F408A4}" type="sibTrans" cxnId="{E87FE6CD-B872-4A2D-A140-2558C9A58107}">
      <dgm:prSet/>
      <dgm:spPr/>
      <dgm:t>
        <a:bodyPr/>
        <a:lstStyle/>
        <a:p>
          <a:endParaRPr lang="cs-CZ"/>
        </a:p>
      </dgm:t>
    </dgm:pt>
    <dgm:pt modelId="{AB55EA3F-6F3E-404E-91C2-8AA37F9A2B19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cs-CZ" sz="1800" b="1"/>
            <a:t>Odborný tým pracovníků SPC</a:t>
          </a:r>
        </a:p>
      </dgm:t>
    </dgm:pt>
    <dgm:pt modelId="{19CC1C1B-3C3E-4B3E-AD86-91866C3FCEA2}" type="parTrans" cxnId="{14365A35-9C5B-41BC-B551-BBC292BC61A1}">
      <dgm:prSet/>
      <dgm:spPr/>
      <dgm:t>
        <a:bodyPr/>
        <a:lstStyle/>
        <a:p>
          <a:endParaRPr lang="cs-CZ"/>
        </a:p>
      </dgm:t>
    </dgm:pt>
    <dgm:pt modelId="{C68B02E3-B077-45EE-A5C1-A6F65018236C}" type="sibTrans" cxnId="{14365A35-9C5B-41BC-B551-BBC292BC61A1}">
      <dgm:prSet/>
      <dgm:spPr/>
      <dgm:t>
        <a:bodyPr/>
        <a:lstStyle/>
        <a:p>
          <a:endParaRPr lang="cs-CZ"/>
        </a:p>
      </dgm:t>
    </dgm:pt>
    <dgm:pt modelId="{C9BA993A-1E6E-4477-977D-920B8E609435}" type="pres">
      <dgm:prSet presAssocID="{F7CC72D9-5401-45D6-83CA-D594C9136651}" presName="Name0" presStyleCnt="0">
        <dgm:presLayoutVars>
          <dgm:dir/>
          <dgm:animLvl val="lvl"/>
          <dgm:resizeHandles val="exact"/>
        </dgm:presLayoutVars>
      </dgm:prSet>
      <dgm:spPr/>
    </dgm:pt>
    <dgm:pt modelId="{679906A9-AF8D-4041-8F1C-10985401ECC5}" type="pres">
      <dgm:prSet presAssocID="{9FE8A296-9A02-47EE-B14A-7137ECCAF746}" presName="Name8" presStyleCnt="0"/>
      <dgm:spPr/>
    </dgm:pt>
    <dgm:pt modelId="{F5C318A5-BF95-437D-8580-EAD2C15EE07A}" type="pres">
      <dgm:prSet presAssocID="{9FE8A296-9A02-47EE-B14A-7137ECCAF746}" presName="level" presStyleLbl="node1" presStyleIdx="0" presStyleCnt="3" custScaleY="66390">
        <dgm:presLayoutVars>
          <dgm:chMax val="1"/>
          <dgm:bulletEnabled val="1"/>
        </dgm:presLayoutVars>
      </dgm:prSet>
      <dgm:spPr/>
    </dgm:pt>
    <dgm:pt modelId="{E6DE79C7-B1CF-4EE1-B4D7-2FE697F28C76}" type="pres">
      <dgm:prSet presAssocID="{9FE8A296-9A02-47EE-B14A-7137ECCAF74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DDE9C2A-D791-4F38-8BE8-7900876A807D}" type="pres">
      <dgm:prSet presAssocID="{7D1F3A2A-45E4-401F-B00C-85285A552E7E}" presName="Name8" presStyleCnt="0"/>
      <dgm:spPr/>
    </dgm:pt>
    <dgm:pt modelId="{F50B5724-2521-4974-85CF-D4705B245B1B}" type="pres">
      <dgm:prSet presAssocID="{7D1F3A2A-45E4-401F-B00C-85285A552E7E}" presName="level" presStyleLbl="node1" presStyleIdx="1" presStyleCnt="3" custScaleY="33777">
        <dgm:presLayoutVars>
          <dgm:chMax val="1"/>
          <dgm:bulletEnabled val="1"/>
        </dgm:presLayoutVars>
      </dgm:prSet>
      <dgm:spPr/>
    </dgm:pt>
    <dgm:pt modelId="{6250763B-9BA2-4BCA-8C60-500C1B11593B}" type="pres">
      <dgm:prSet presAssocID="{7D1F3A2A-45E4-401F-B00C-85285A552E7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07B27E2-0D56-4EF5-A0DF-FEF57949794D}" type="pres">
      <dgm:prSet presAssocID="{AB55EA3F-6F3E-404E-91C2-8AA37F9A2B19}" presName="Name8" presStyleCnt="0"/>
      <dgm:spPr/>
    </dgm:pt>
    <dgm:pt modelId="{7B5B0F95-0C90-4038-A1FA-962FB75F71E2}" type="pres">
      <dgm:prSet presAssocID="{AB55EA3F-6F3E-404E-91C2-8AA37F9A2B19}" presName="level" presStyleLbl="node1" presStyleIdx="2" presStyleCnt="3" custScaleY="31479" custLinFactNeighborX="2335" custLinFactNeighborY="13389">
        <dgm:presLayoutVars>
          <dgm:chMax val="1"/>
          <dgm:bulletEnabled val="1"/>
        </dgm:presLayoutVars>
      </dgm:prSet>
      <dgm:spPr/>
    </dgm:pt>
    <dgm:pt modelId="{A954C890-3CAC-4ABF-8426-BC7CE7FE18A0}" type="pres">
      <dgm:prSet presAssocID="{AB55EA3F-6F3E-404E-91C2-8AA37F9A2B19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B3443A00-4450-42CB-A292-38DBB3C4713C}" type="presOf" srcId="{AB55EA3F-6F3E-404E-91C2-8AA37F9A2B19}" destId="{A954C890-3CAC-4ABF-8426-BC7CE7FE18A0}" srcOrd="1" destOrd="0" presId="urn:microsoft.com/office/officeart/2005/8/layout/pyramid1"/>
    <dgm:cxn modelId="{3D437103-3D95-40BF-9256-FF023A276057}" type="presOf" srcId="{F7CC72D9-5401-45D6-83CA-D594C9136651}" destId="{C9BA993A-1E6E-4477-977D-920B8E609435}" srcOrd="0" destOrd="0" presId="urn:microsoft.com/office/officeart/2005/8/layout/pyramid1"/>
    <dgm:cxn modelId="{B882662B-478A-4870-A164-F5377731915C}" type="presOf" srcId="{7D1F3A2A-45E4-401F-B00C-85285A552E7E}" destId="{F50B5724-2521-4974-85CF-D4705B245B1B}" srcOrd="0" destOrd="0" presId="urn:microsoft.com/office/officeart/2005/8/layout/pyramid1"/>
    <dgm:cxn modelId="{14365A35-9C5B-41BC-B551-BBC292BC61A1}" srcId="{F7CC72D9-5401-45D6-83CA-D594C9136651}" destId="{AB55EA3F-6F3E-404E-91C2-8AA37F9A2B19}" srcOrd="2" destOrd="0" parTransId="{19CC1C1B-3C3E-4B3E-AD86-91866C3FCEA2}" sibTransId="{C68B02E3-B077-45EE-A5C1-A6F65018236C}"/>
    <dgm:cxn modelId="{380F3763-7590-4228-8792-3C9DF8AAC90D}" type="presOf" srcId="{9FE8A296-9A02-47EE-B14A-7137ECCAF746}" destId="{E6DE79C7-B1CF-4EE1-B4D7-2FE697F28C76}" srcOrd="1" destOrd="0" presId="urn:microsoft.com/office/officeart/2005/8/layout/pyramid1"/>
    <dgm:cxn modelId="{CF8B007B-5496-461A-9167-E260C78077F5}" type="presOf" srcId="{9FE8A296-9A02-47EE-B14A-7137ECCAF746}" destId="{F5C318A5-BF95-437D-8580-EAD2C15EE07A}" srcOrd="0" destOrd="0" presId="urn:microsoft.com/office/officeart/2005/8/layout/pyramid1"/>
    <dgm:cxn modelId="{9B7C05AF-2C4D-493F-AF2D-139CB80F0603}" type="presOf" srcId="{7D1F3A2A-45E4-401F-B00C-85285A552E7E}" destId="{6250763B-9BA2-4BCA-8C60-500C1B11593B}" srcOrd="1" destOrd="0" presId="urn:microsoft.com/office/officeart/2005/8/layout/pyramid1"/>
    <dgm:cxn modelId="{E87FE6CD-B872-4A2D-A140-2558C9A58107}" srcId="{F7CC72D9-5401-45D6-83CA-D594C9136651}" destId="{7D1F3A2A-45E4-401F-B00C-85285A552E7E}" srcOrd="1" destOrd="0" parTransId="{5546057A-AE70-489B-8D30-0D776EF68B4E}" sibTransId="{E1ADB049-ED16-4103-A68F-3B5827F408A4}"/>
    <dgm:cxn modelId="{ADF622EB-8994-424C-BEFE-8BFA47F48775}" srcId="{F7CC72D9-5401-45D6-83CA-D594C9136651}" destId="{9FE8A296-9A02-47EE-B14A-7137ECCAF746}" srcOrd="0" destOrd="0" parTransId="{FDC28921-F5D6-4BBF-B980-AC205AAC6DC7}" sibTransId="{1EA37AD5-4628-42FD-ACDE-2A1F86930768}"/>
    <dgm:cxn modelId="{EB8F79F7-AB56-4588-B0A3-FEC4BCC61ED4}" type="presOf" srcId="{AB55EA3F-6F3E-404E-91C2-8AA37F9A2B19}" destId="{7B5B0F95-0C90-4038-A1FA-962FB75F71E2}" srcOrd="0" destOrd="0" presId="urn:microsoft.com/office/officeart/2005/8/layout/pyramid1"/>
    <dgm:cxn modelId="{E701F805-4D90-4F59-86F6-C42CD2563662}" type="presParOf" srcId="{C9BA993A-1E6E-4477-977D-920B8E609435}" destId="{679906A9-AF8D-4041-8F1C-10985401ECC5}" srcOrd="0" destOrd="0" presId="urn:microsoft.com/office/officeart/2005/8/layout/pyramid1"/>
    <dgm:cxn modelId="{B967F0C5-4AA1-4FDF-ADA3-98172C8E6126}" type="presParOf" srcId="{679906A9-AF8D-4041-8F1C-10985401ECC5}" destId="{F5C318A5-BF95-437D-8580-EAD2C15EE07A}" srcOrd="0" destOrd="0" presId="urn:microsoft.com/office/officeart/2005/8/layout/pyramid1"/>
    <dgm:cxn modelId="{F3F39BF5-4718-4EA0-9A0F-582DC016B771}" type="presParOf" srcId="{679906A9-AF8D-4041-8F1C-10985401ECC5}" destId="{E6DE79C7-B1CF-4EE1-B4D7-2FE697F28C76}" srcOrd="1" destOrd="0" presId="urn:microsoft.com/office/officeart/2005/8/layout/pyramid1"/>
    <dgm:cxn modelId="{9AB5B66E-C269-4F76-8A7B-664D61516994}" type="presParOf" srcId="{C9BA993A-1E6E-4477-977D-920B8E609435}" destId="{0DDE9C2A-D791-4F38-8BE8-7900876A807D}" srcOrd="1" destOrd="0" presId="urn:microsoft.com/office/officeart/2005/8/layout/pyramid1"/>
    <dgm:cxn modelId="{744D6F5F-415A-487D-B7EC-8E0D13C2EA36}" type="presParOf" srcId="{0DDE9C2A-D791-4F38-8BE8-7900876A807D}" destId="{F50B5724-2521-4974-85CF-D4705B245B1B}" srcOrd="0" destOrd="0" presId="urn:microsoft.com/office/officeart/2005/8/layout/pyramid1"/>
    <dgm:cxn modelId="{676D7302-4EB7-4BF2-8C55-835B6AA80E6C}" type="presParOf" srcId="{0DDE9C2A-D791-4F38-8BE8-7900876A807D}" destId="{6250763B-9BA2-4BCA-8C60-500C1B11593B}" srcOrd="1" destOrd="0" presId="urn:microsoft.com/office/officeart/2005/8/layout/pyramid1"/>
    <dgm:cxn modelId="{D4627EB5-4A42-4C7D-BC2C-7F27DDD5D565}" type="presParOf" srcId="{C9BA993A-1E6E-4477-977D-920B8E609435}" destId="{E07B27E2-0D56-4EF5-A0DF-FEF57949794D}" srcOrd="2" destOrd="0" presId="urn:microsoft.com/office/officeart/2005/8/layout/pyramid1"/>
    <dgm:cxn modelId="{5B81B26F-A09F-4C20-ACE0-9BFC7E772C5B}" type="presParOf" srcId="{E07B27E2-0D56-4EF5-A0DF-FEF57949794D}" destId="{7B5B0F95-0C90-4038-A1FA-962FB75F71E2}" srcOrd="0" destOrd="0" presId="urn:microsoft.com/office/officeart/2005/8/layout/pyramid1"/>
    <dgm:cxn modelId="{F2F8B21E-EE8A-44A2-A705-BDB7CAD31EA6}" type="presParOf" srcId="{E07B27E2-0D56-4EF5-A0DF-FEF57949794D}" destId="{A954C890-3CAC-4ABF-8426-BC7CE7FE18A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445D86-276A-4215-A894-335A9199816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02903E6E-E77A-4F40-AB05-6A6BEFC1CEA8}">
      <dgm:prSet phldrT="[Text]" custT="1"/>
      <dgm:spPr>
        <a:xfrm>
          <a:off x="2288148" y="191017"/>
          <a:ext cx="1215619" cy="607809"/>
        </a:xfrm>
      </dgm:spPr>
      <dgm:t>
        <a:bodyPr/>
        <a:lstStyle/>
        <a:p>
          <a:r>
            <a:rPr lang="cs-CZ" sz="1400" b="1">
              <a:latin typeface="Calibri" panose="020F0502020204030204"/>
              <a:ea typeface="+mn-ea"/>
              <a:cs typeface="+mn-cs"/>
            </a:rPr>
            <a:t>SPC v Karviné</a:t>
          </a:r>
        </a:p>
      </dgm:t>
    </dgm:pt>
    <dgm:pt modelId="{D8CC9E06-D464-491A-93C3-FC2B8B7AF4A6}" type="parTrans" cxnId="{EFB50E5C-3460-4216-9D7A-30B69B26D87C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2574393E-EF36-472D-BE2F-251CB73CDA6E}" type="sibTrans" cxnId="{EFB50E5C-3460-4216-9D7A-30B69B26D87C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2B843D3A-F84D-4462-9385-6505F5437C0B}" type="asst">
      <dgm:prSet phldrT="[Text]" custT="1"/>
      <dgm:spPr>
        <a:xfrm>
          <a:off x="774252" y="491919"/>
          <a:ext cx="1215619" cy="607809"/>
        </a:xfrm>
      </dgm:spPr>
      <dgm:t>
        <a:bodyPr/>
        <a:lstStyle/>
        <a:p>
          <a:r>
            <a:rPr lang="cs-CZ" sz="1200" b="1">
              <a:latin typeface="Calibri" panose="020F0502020204030204"/>
              <a:ea typeface="+mn-ea"/>
              <a:cs typeface="+mn-cs"/>
            </a:rPr>
            <a:t>SPC pro žáky          s mentálním postižením</a:t>
          </a:r>
        </a:p>
      </dgm:t>
    </dgm:pt>
    <dgm:pt modelId="{897AE099-1C8F-4E74-B846-EDC0620114BB}" type="parTrans" cxnId="{8DC81056-C190-4718-8FCB-070EF91DDC9D}">
      <dgm:prSet/>
      <dgm:spPr>
        <a:xfrm>
          <a:off x="1989872" y="750104"/>
          <a:ext cx="906086" cy="91440"/>
        </a:xfrm>
      </dgm:spPr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EDF0500A-6238-4F57-A100-EE4E49CB587B}" type="sibTrans" cxnId="{8DC81056-C190-4718-8FCB-070EF91DDC9D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D58A9011-5159-46D1-99F4-DFE69E6CD603}">
      <dgm:prSet phldrT="[Text]" custT="1"/>
      <dgm:spPr>
        <a:xfrm>
          <a:off x="2290555" y="997398"/>
          <a:ext cx="1215619" cy="607809"/>
        </a:xfrm>
      </dgm:spPr>
      <dgm:t>
        <a:bodyPr/>
        <a:lstStyle/>
        <a:p>
          <a:r>
            <a:rPr lang="cs-CZ" sz="1200" b="1">
              <a:latin typeface="Calibri" panose="020F0502020204030204"/>
              <a:ea typeface="+mn-ea"/>
              <a:cs typeface="+mn-cs"/>
            </a:rPr>
            <a:t> sociální pracovnice</a:t>
          </a:r>
        </a:p>
      </dgm:t>
    </dgm:pt>
    <dgm:pt modelId="{BE389456-56C1-49E5-9FDB-B7441E6E3744}" type="parTrans" cxnId="{C82E625E-6A5C-4AE5-8E3F-54DA36F18308}">
      <dgm:prSet/>
      <dgm:spPr>
        <a:xfrm>
          <a:off x="2850238" y="798827"/>
          <a:ext cx="91440" cy="198571"/>
        </a:xfrm>
      </dgm:spPr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697A3A98-C28F-4CAC-8896-6576FDDC5F0D}" type="sibTrans" cxnId="{C82E625E-6A5C-4AE5-8E3F-54DA36F18308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B598BA50-6617-4D26-8F6E-1BE438E63002}" type="asst">
      <dgm:prSet custT="1"/>
      <dgm:spPr>
        <a:xfrm>
          <a:off x="3840142" y="501826"/>
          <a:ext cx="1215619" cy="607809"/>
        </a:xfrm>
      </dgm:spPr>
      <dgm:t>
        <a:bodyPr/>
        <a:lstStyle/>
        <a:p>
          <a:r>
            <a:rPr lang="cs-CZ" sz="1200" b="1">
              <a:latin typeface="Calibri" panose="020F0502020204030204"/>
              <a:ea typeface="+mn-ea"/>
              <a:cs typeface="+mn-cs"/>
            </a:rPr>
            <a:t>SPC pro žáky           s vadami řeči</a:t>
          </a:r>
        </a:p>
      </dgm:t>
    </dgm:pt>
    <dgm:pt modelId="{01C857BE-4298-472C-93EA-5109D68F6ACF}" type="parTrans" cxnId="{1794B08B-C337-4F30-B74B-5372874497B9}">
      <dgm:prSet/>
      <dgm:spPr>
        <a:xfrm>
          <a:off x="2895958" y="753107"/>
          <a:ext cx="944183" cy="91440"/>
        </a:xfrm>
      </dgm:spPr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4A0B71D0-7F86-4685-88DA-5A9BEE62FE69}" type="sibTrans" cxnId="{1794B08B-C337-4F30-B74B-5372874497B9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7BBD2A9A-C937-42DC-9201-C312A037C7D5}">
      <dgm:prSet custT="1"/>
      <dgm:spPr>
        <a:xfrm>
          <a:off x="973808" y="2364478"/>
          <a:ext cx="1215619" cy="607809"/>
        </a:xfrm>
      </dgm:spPr>
      <dgm:t>
        <a:bodyPr/>
        <a:lstStyle/>
        <a:p>
          <a:r>
            <a:rPr lang="cs-CZ" sz="1200" b="1">
              <a:latin typeface="Calibri" panose="020F0502020204030204"/>
              <a:ea typeface="+mn-ea"/>
              <a:cs typeface="+mn-cs"/>
            </a:rPr>
            <a:t>speciální pedagogové - psychopedi</a:t>
          </a:r>
        </a:p>
      </dgm:t>
    </dgm:pt>
    <dgm:pt modelId="{DB3BD0B8-189C-4F1A-AF3C-DEA6BEF95B3B}" type="parTrans" cxnId="{0056FF7E-3313-4BB3-91E0-D7317527911C}">
      <dgm:prSet/>
      <dgm:spPr>
        <a:xfrm>
          <a:off x="973808" y="1099729"/>
          <a:ext cx="408253" cy="1568653"/>
        </a:xfrm>
      </dgm:spPr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10FE77BC-1F21-4AD0-9807-FCAF0ECF3877}" type="sibTrans" cxnId="{0056FF7E-3313-4BB3-91E0-D7317527911C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5369BEE3-2F33-4BF8-A994-B7CD9EC54073}">
      <dgm:prSet custT="1"/>
      <dgm:spPr>
        <a:xfrm>
          <a:off x="3604810" y="2364703"/>
          <a:ext cx="1215619" cy="607809"/>
        </a:xfrm>
      </dgm:spPr>
      <dgm:t>
        <a:bodyPr/>
        <a:lstStyle/>
        <a:p>
          <a:r>
            <a:rPr lang="cs-CZ" sz="1200" b="1">
              <a:latin typeface="Calibri" panose="020F0502020204030204"/>
              <a:ea typeface="+mn-ea"/>
              <a:cs typeface="+mn-cs"/>
            </a:rPr>
            <a:t>speciální pedagogové - logopedi</a:t>
          </a:r>
        </a:p>
      </dgm:t>
    </dgm:pt>
    <dgm:pt modelId="{510DB323-D32F-4291-8C22-5F946B382BC2}" type="parTrans" cxnId="{71EAA025-17B9-435B-AA00-F290C5A04DBA}">
      <dgm:prSet/>
      <dgm:spPr>
        <a:xfrm>
          <a:off x="4447952" y="1109636"/>
          <a:ext cx="372478" cy="1558971"/>
        </a:xfrm>
      </dgm:spPr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8559EDA9-94AC-481E-9D84-828602EA223C}" type="sibTrans" cxnId="{71EAA025-17B9-435B-AA00-F290C5A04DBA}">
      <dgm:prSet/>
      <dgm:spPr/>
      <dgm:t>
        <a:bodyPr/>
        <a:lstStyle/>
        <a:p>
          <a:endParaRPr lang="cs-CZ">
            <a:solidFill>
              <a:schemeClr val="bg1"/>
            </a:solidFill>
          </a:endParaRPr>
        </a:p>
      </dgm:t>
    </dgm:pt>
    <dgm:pt modelId="{94AA1810-31B2-4FEA-B90E-83DCDB3289DB}">
      <dgm:prSet custT="1"/>
      <dgm:spPr>
        <a:xfrm>
          <a:off x="2285267" y="2354048"/>
          <a:ext cx="1215619" cy="607809"/>
        </a:xfrm>
      </dgm:spPr>
      <dgm:t>
        <a:bodyPr/>
        <a:lstStyle/>
        <a:p>
          <a:r>
            <a:rPr lang="cs-CZ" sz="1200" b="1">
              <a:latin typeface="Calibri" panose="020F0502020204030204"/>
              <a:ea typeface="+mn-ea"/>
              <a:cs typeface="+mn-cs"/>
            </a:rPr>
            <a:t>psychologové</a:t>
          </a:r>
        </a:p>
      </dgm:t>
    </dgm:pt>
    <dgm:pt modelId="{293032E8-B468-4813-8B27-9931AE6C7439}" type="parTrans" cxnId="{6AE1577A-C56A-4653-81E6-1CC97ECF7F0A}">
      <dgm:prSet/>
      <dgm:spPr>
        <a:xfrm>
          <a:off x="2847357" y="798827"/>
          <a:ext cx="91440" cy="1555221"/>
        </a:xfrm>
      </dgm:spPr>
      <dgm:t>
        <a:bodyPr/>
        <a:lstStyle/>
        <a:p>
          <a:endParaRPr lang="cs-CZ"/>
        </a:p>
      </dgm:t>
    </dgm:pt>
    <dgm:pt modelId="{D7ECBBA0-1AC1-44FE-BA79-BE79A61386AC}" type="sibTrans" cxnId="{6AE1577A-C56A-4653-81E6-1CC97ECF7F0A}">
      <dgm:prSet/>
      <dgm:spPr/>
      <dgm:t>
        <a:bodyPr/>
        <a:lstStyle/>
        <a:p>
          <a:endParaRPr lang="cs-CZ"/>
        </a:p>
      </dgm:t>
    </dgm:pt>
    <dgm:pt modelId="{5892E071-043E-4D10-B460-1112DB6A7978}">
      <dgm:prSet custT="1"/>
      <dgm:spPr>
        <a:xfrm>
          <a:off x="2287796" y="1677531"/>
          <a:ext cx="1215619" cy="607809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1200" b="1"/>
            <a:t>sociální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1200" b="1"/>
            <a:t>pracovnice</a:t>
          </a:r>
        </a:p>
      </dgm:t>
    </dgm:pt>
    <dgm:pt modelId="{8A418C3E-CE18-4C49-A325-45A93F2EDE06}" type="sibTrans" cxnId="{43A6CC67-C7FD-4FC9-B848-FB3B1608F6FB}">
      <dgm:prSet/>
      <dgm:spPr/>
      <dgm:t>
        <a:bodyPr/>
        <a:lstStyle/>
        <a:p>
          <a:endParaRPr lang="cs-CZ"/>
        </a:p>
      </dgm:t>
    </dgm:pt>
    <dgm:pt modelId="{8A6EA556-4A84-46BA-9450-62471826E689}" type="parTrans" cxnId="{43A6CC67-C7FD-4FC9-B848-FB3B1608F6FB}">
      <dgm:prSet/>
      <dgm:spPr>
        <a:xfrm>
          <a:off x="2849885" y="798827"/>
          <a:ext cx="91440" cy="878704"/>
        </a:xfrm>
      </dgm:spPr>
      <dgm:t>
        <a:bodyPr/>
        <a:lstStyle/>
        <a:p>
          <a:endParaRPr lang="cs-CZ"/>
        </a:p>
      </dgm:t>
    </dgm:pt>
    <dgm:pt modelId="{35968378-0BB3-401A-B49E-6B6021731F14}" type="pres">
      <dgm:prSet presAssocID="{89445D86-276A-4215-A894-335A919981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8ED606-0223-406C-9DEE-6857C2784E6D}" type="pres">
      <dgm:prSet presAssocID="{02903E6E-E77A-4F40-AB05-6A6BEFC1CEA8}" presName="hierRoot1" presStyleCnt="0">
        <dgm:presLayoutVars>
          <dgm:hierBranch val="init"/>
        </dgm:presLayoutVars>
      </dgm:prSet>
      <dgm:spPr/>
    </dgm:pt>
    <dgm:pt modelId="{849470CA-089B-4F50-B035-F8FC0308577E}" type="pres">
      <dgm:prSet presAssocID="{02903E6E-E77A-4F40-AB05-6A6BEFC1CEA8}" presName="rootComposite1" presStyleCnt="0"/>
      <dgm:spPr/>
    </dgm:pt>
    <dgm:pt modelId="{55F85A83-33DB-43FE-8E85-168625FE05B6}" type="pres">
      <dgm:prSet presAssocID="{02903E6E-E77A-4F40-AB05-6A6BEFC1CEA8}" presName="rootText1" presStyleLbl="node0" presStyleIdx="0" presStyleCnt="1" custLinFactNeighborX="-283" custLinFactNeighborY="48648">
        <dgm:presLayoutVars>
          <dgm:chPref val="3"/>
        </dgm:presLayoutVars>
      </dgm:prSet>
      <dgm:spPr>
        <a:xfrm>
          <a:off x="2288148" y="191017"/>
          <a:ext cx="1215619" cy="607809"/>
        </a:xfrm>
        <a:prstGeom prst="rect">
          <a:avLst/>
        </a:prstGeom>
      </dgm:spPr>
    </dgm:pt>
    <dgm:pt modelId="{49D7D23F-4F09-428E-B390-53CB1C83E03E}" type="pres">
      <dgm:prSet presAssocID="{02903E6E-E77A-4F40-AB05-6A6BEFC1CEA8}" presName="rootConnector1" presStyleLbl="node1" presStyleIdx="0" presStyleCnt="0"/>
      <dgm:spPr/>
    </dgm:pt>
    <dgm:pt modelId="{9CE96653-0B83-4AEC-A79B-0DC8D2CA30D6}" type="pres">
      <dgm:prSet presAssocID="{02903E6E-E77A-4F40-AB05-6A6BEFC1CEA8}" presName="hierChild2" presStyleCnt="0"/>
      <dgm:spPr/>
    </dgm:pt>
    <dgm:pt modelId="{B1BFFDDD-E761-4C28-95FA-643F01B29FB4}" type="pres">
      <dgm:prSet presAssocID="{BE389456-56C1-49E5-9FDB-B7441E6E3744}" presName="Name37" presStyleLbl="parChTrans1D2" presStyleIdx="0" presStyleCnt="5"/>
      <dgm:spPr>
        <a:xfrm>
          <a:off x="2850238" y="798827"/>
          <a:ext cx="91440" cy="1985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931"/>
              </a:lnTo>
              <a:lnTo>
                <a:pt x="48126" y="70931"/>
              </a:lnTo>
              <a:lnTo>
                <a:pt x="48126" y="198571"/>
              </a:lnTo>
            </a:path>
          </a:pathLst>
        </a:custGeom>
      </dgm:spPr>
    </dgm:pt>
    <dgm:pt modelId="{E1AB9B6B-A590-4059-A669-EE309CD4A0AB}" type="pres">
      <dgm:prSet presAssocID="{D58A9011-5159-46D1-99F4-DFE69E6CD603}" presName="hierRoot2" presStyleCnt="0">
        <dgm:presLayoutVars>
          <dgm:hierBranch val="init"/>
        </dgm:presLayoutVars>
      </dgm:prSet>
      <dgm:spPr/>
    </dgm:pt>
    <dgm:pt modelId="{BF3E0A31-72D4-4B83-8DC4-D8F41C4A9318}" type="pres">
      <dgm:prSet presAssocID="{D58A9011-5159-46D1-99F4-DFE69E6CD603}" presName="rootComposite" presStyleCnt="0"/>
      <dgm:spPr/>
    </dgm:pt>
    <dgm:pt modelId="{EE6224F1-30F2-4714-BECA-F22D78A2999D}" type="pres">
      <dgm:prSet presAssocID="{D58A9011-5159-46D1-99F4-DFE69E6CD603}" presName="rootText" presStyleLbl="node2" presStyleIdx="0" presStyleCnt="3" custLinFactY="-100000" custLinFactNeighborX="1523" custLinFactNeighborY="-101788">
        <dgm:presLayoutVars>
          <dgm:chPref val="3"/>
        </dgm:presLayoutVars>
      </dgm:prSet>
      <dgm:spPr>
        <a:xfrm>
          <a:off x="2290555" y="997398"/>
          <a:ext cx="1215619" cy="607809"/>
        </a:xfrm>
        <a:prstGeom prst="rect">
          <a:avLst/>
        </a:prstGeom>
      </dgm:spPr>
    </dgm:pt>
    <dgm:pt modelId="{081D92A0-D37D-4EB3-BFAC-2C4567906BBF}" type="pres">
      <dgm:prSet presAssocID="{D58A9011-5159-46D1-99F4-DFE69E6CD603}" presName="rootConnector" presStyleLbl="node2" presStyleIdx="0" presStyleCnt="3"/>
      <dgm:spPr/>
    </dgm:pt>
    <dgm:pt modelId="{111581C1-A2EF-48AD-B7EA-01F10B70445A}" type="pres">
      <dgm:prSet presAssocID="{D58A9011-5159-46D1-99F4-DFE69E6CD603}" presName="hierChild4" presStyleCnt="0"/>
      <dgm:spPr/>
    </dgm:pt>
    <dgm:pt modelId="{D113896C-8319-4A2D-BD2C-26BF890EAAD6}" type="pres">
      <dgm:prSet presAssocID="{D58A9011-5159-46D1-99F4-DFE69E6CD603}" presName="hierChild5" presStyleCnt="0"/>
      <dgm:spPr/>
    </dgm:pt>
    <dgm:pt modelId="{6DBA8BF8-15C2-4D97-BAF4-2978CD934E80}" type="pres">
      <dgm:prSet presAssocID="{8A6EA556-4A84-46BA-9450-62471826E689}" presName="Name37" presStyleLbl="parChTrans1D2" presStyleIdx="1" presStyleCnt="5"/>
      <dgm:spPr>
        <a:xfrm>
          <a:off x="2849885" y="798827"/>
          <a:ext cx="91440" cy="878704"/>
        </a:xfrm>
        <a:custGeom>
          <a:avLst/>
          <a:gdLst/>
          <a:ahLst/>
          <a:cxnLst/>
          <a:rect l="0" t="0" r="0" b="0"/>
          <a:pathLst>
            <a:path>
              <a:moveTo>
                <a:pt x="46072" y="0"/>
              </a:moveTo>
              <a:lnTo>
                <a:pt x="46072" y="751064"/>
              </a:lnTo>
              <a:lnTo>
                <a:pt x="45720" y="751064"/>
              </a:lnTo>
              <a:lnTo>
                <a:pt x="45720" y="878704"/>
              </a:lnTo>
            </a:path>
          </a:pathLst>
        </a:custGeom>
      </dgm:spPr>
    </dgm:pt>
    <dgm:pt modelId="{CE1212A1-DFB6-4421-9517-ACC7425C96C4}" type="pres">
      <dgm:prSet presAssocID="{5892E071-043E-4D10-B460-1112DB6A7978}" presName="hierRoot2" presStyleCnt="0">
        <dgm:presLayoutVars>
          <dgm:hierBranch val="init"/>
        </dgm:presLayoutVars>
      </dgm:prSet>
      <dgm:spPr/>
    </dgm:pt>
    <dgm:pt modelId="{885AC76C-8F5E-47E4-8FA7-DE678A242D0E}" type="pres">
      <dgm:prSet presAssocID="{5892E071-043E-4D10-B460-1112DB6A7978}" presName="rootComposite" presStyleCnt="0"/>
      <dgm:spPr/>
    </dgm:pt>
    <dgm:pt modelId="{E1874B2B-62D4-4E37-A7E0-151DD8134068}" type="pres">
      <dgm:prSet presAssocID="{5892E071-043E-4D10-B460-1112DB6A7978}" presName="rootText" presStyleLbl="node2" presStyleIdx="1" presStyleCnt="3" custLinFactX="24145" custLinFactY="-100000" custLinFactNeighborX="100000" custLinFactNeighborY="-103268">
        <dgm:presLayoutVars>
          <dgm:chPref val="3"/>
        </dgm:presLayoutVars>
      </dgm:prSet>
      <dgm:spPr>
        <a:xfrm>
          <a:off x="2287796" y="1677531"/>
          <a:ext cx="1215619" cy="607809"/>
        </a:xfrm>
        <a:prstGeom prst="rect">
          <a:avLst/>
        </a:prstGeom>
      </dgm:spPr>
    </dgm:pt>
    <dgm:pt modelId="{C6D04F60-12E1-47F9-B74E-C737CC85B58D}" type="pres">
      <dgm:prSet presAssocID="{5892E071-043E-4D10-B460-1112DB6A7978}" presName="rootConnector" presStyleLbl="node2" presStyleIdx="1" presStyleCnt="3"/>
      <dgm:spPr/>
    </dgm:pt>
    <dgm:pt modelId="{F1112049-6AF3-4ADE-8B26-FD77257E8C67}" type="pres">
      <dgm:prSet presAssocID="{5892E071-043E-4D10-B460-1112DB6A7978}" presName="hierChild4" presStyleCnt="0"/>
      <dgm:spPr/>
    </dgm:pt>
    <dgm:pt modelId="{1B393B7E-6156-4D76-A3D8-0035F3FDF025}" type="pres">
      <dgm:prSet presAssocID="{5892E071-043E-4D10-B460-1112DB6A7978}" presName="hierChild5" presStyleCnt="0"/>
      <dgm:spPr/>
    </dgm:pt>
    <dgm:pt modelId="{62E2DA1C-CF5C-4123-8A6A-DEFF6E703F08}" type="pres">
      <dgm:prSet presAssocID="{293032E8-B468-4813-8B27-9931AE6C7439}" presName="Name37" presStyleLbl="parChTrans1D2" presStyleIdx="2" presStyleCnt="5"/>
      <dgm:spPr>
        <a:xfrm>
          <a:off x="2847357" y="798827"/>
          <a:ext cx="91440" cy="1555221"/>
        </a:xfrm>
        <a:custGeom>
          <a:avLst/>
          <a:gdLst/>
          <a:ahLst/>
          <a:cxnLst/>
          <a:rect l="0" t="0" r="0" b="0"/>
          <a:pathLst>
            <a:path>
              <a:moveTo>
                <a:pt x="48601" y="0"/>
              </a:moveTo>
              <a:lnTo>
                <a:pt x="48601" y="1427581"/>
              </a:lnTo>
              <a:lnTo>
                <a:pt x="45720" y="1427581"/>
              </a:lnTo>
              <a:lnTo>
                <a:pt x="45720" y="1555221"/>
              </a:lnTo>
            </a:path>
          </a:pathLst>
        </a:custGeom>
      </dgm:spPr>
    </dgm:pt>
    <dgm:pt modelId="{F0CC4C7D-C5D1-40A5-A18D-D8036C754ED2}" type="pres">
      <dgm:prSet presAssocID="{94AA1810-31B2-4FEA-B90E-83DCDB3289DB}" presName="hierRoot2" presStyleCnt="0">
        <dgm:presLayoutVars>
          <dgm:hierBranch val="init"/>
        </dgm:presLayoutVars>
      </dgm:prSet>
      <dgm:spPr/>
    </dgm:pt>
    <dgm:pt modelId="{E2D4AA7E-9A99-4857-936A-C0CEDFAEDA30}" type="pres">
      <dgm:prSet presAssocID="{94AA1810-31B2-4FEA-B90E-83DCDB3289DB}" presName="rootComposite" presStyleCnt="0"/>
      <dgm:spPr/>
    </dgm:pt>
    <dgm:pt modelId="{D6807C9D-9861-4B98-88D0-B91F57012250}" type="pres">
      <dgm:prSet presAssocID="{94AA1810-31B2-4FEA-B90E-83DCDB3289DB}" presName="rootText" presStyleLbl="node2" presStyleIdx="2" presStyleCnt="3" custLinFactX="-11899" custLinFactNeighborX="-100000" custLinFactNeighborY="-73960">
        <dgm:presLayoutVars>
          <dgm:chPref val="3"/>
        </dgm:presLayoutVars>
      </dgm:prSet>
      <dgm:spPr>
        <a:xfrm>
          <a:off x="2285267" y="2354048"/>
          <a:ext cx="1215619" cy="607809"/>
        </a:xfrm>
        <a:prstGeom prst="rect">
          <a:avLst/>
        </a:prstGeom>
      </dgm:spPr>
    </dgm:pt>
    <dgm:pt modelId="{AE0A7F05-E6E1-4DB1-AB11-E09EFAF853F8}" type="pres">
      <dgm:prSet presAssocID="{94AA1810-31B2-4FEA-B90E-83DCDB3289DB}" presName="rootConnector" presStyleLbl="node2" presStyleIdx="2" presStyleCnt="3"/>
      <dgm:spPr/>
    </dgm:pt>
    <dgm:pt modelId="{58FFA93A-1908-4D0F-AB4C-18E290A5D983}" type="pres">
      <dgm:prSet presAssocID="{94AA1810-31B2-4FEA-B90E-83DCDB3289DB}" presName="hierChild4" presStyleCnt="0"/>
      <dgm:spPr/>
    </dgm:pt>
    <dgm:pt modelId="{3CB885B7-09BC-462E-93A0-6ED853197E93}" type="pres">
      <dgm:prSet presAssocID="{94AA1810-31B2-4FEA-B90E-83DCDB3289DB}" presName="hierChild5" presStyleCnt="0"/>
      <dgm:spPr/>
    </dgm:pt>
    <dgm:pt modelId="{1A803FAC-C771-4968-B202-E9E79F18675C}" type="pres">
      <dgm:prSet presAssocID="{02903E6E-E77A-4F40-AB05-6A6BEFC1CEA8}" presName="hierChild3" presStyleCnt="0"/>
      <dgm:spPr/>
    </dgm:pt>
    <dgm:pt modelId="{9FFBBA38-4977-4FAD-B3FE-871BBDDFC44D}" type="pres">
      <dgm:prSet presAssocID="{897AE099-1C8F-4E74-B846-EDC0620114BB}" presName="Name111" presStyleLbl="parChTrans1D2" presStyleIdx="3" presStyleCnt="5"/>
      <dgm:spPr>
        <a:xfrm>
          <a:off x="1963991" y="750104"/>
          <a:ext cx="931966" cy="91440"/>
        </a:xfrm>
        <a:custGeom>
          <a:avLst/>
          <a:gdLst/>
          <a:ahLst/>
          <a:cxnLst/>
          <a:rect l="0" t="0" r="0" b="0"/>
          <a:pathLst>
            <a:path>
              <a:moveTo>
                <a:pt x="931966" y="48722"/>
              </a:moveTo>
              <a:lnTo>
                <a:pt x="0" y="45720"/>
              </a:lnTo>
            </a:path>
          </a:pathLst>
        </a:custGeom>
      </dgm:spPr>
    </dgm:pt>
    <dgm:pt modelId="{94402063-C97B-40F2-B5A3-7F5850E7E8CC}" type="pres">
      <dgm:prSet presAssocID="{2B843D3A-F84D-4462-9385-6505F5437C0B}" presName="hierRoot3" presStyleCnt="0">
        <dgm:presLayoutVars>
          <dgm:hierBranch val="init"/>
        </dgm:presLayoutVars>
      </dgm:prSet>
      <dgm:spPr/>
    </dgm:pt>
    <dgm:pt modelId="{211D1CE6-189C-43DB-A598-E064BF3C1B71}" type="pres">
      <dgm:prSet presAssocID="{2B843D3A-F84D-4462-9385-6505F5437C0B}" presName="rootComposite3" presStyleCnt="0"/>
      <dgm:spPr/>
    </dgm:pt>
    <dgm:pt modelId="{24A72D1F-A2F9-4F4A-9FB0-3387B46AAFDF}" type="pres">
      <dgm:prSet presAssocID="{2B843D3A-F84D-4462-9385-6505F5437C0B}" presName="rootText3" presStyleLbl="asst1" presStyleIdx="0" presStyleCnt="2" custLinFactNeighborX="12925" custLinFactNeighborY="-49094">
        <dgm:presLayoutVars>
          <dgm:chPref val="3"/>
        </dgm:presLayoutVars>
      </dgm:prSet>
      <dgm:spPr>
        <a:xfrm>
          <a:off x="748371" y="491919"/>
          <a:ext cx="1215619" cy="607809"/>
        </a:xfrm>
        <a:prstGeom prst="rect">
          <a:avLst/>
        </a:prstGeom>
      </dgm:spPr>
    </dgm:pt>
    <dgm:pt modelId="{042059C3-5817-4D66-9318-860F4C1F7BF6}" type="pres">
      <dgm:prSet presAssocID="{2B843D3A-F84D-4462-9385-6505F5437C0B}" presName="rootConnector3" presStyleLbl="asst1" presStyleIdx="0" presStyleCnt="2"/>
      <dgm:spPr/>
    </dgm:pt>
    <dgm:pt modelId="{2F9BB29E-01DA-4ED8-B13F-31F0D112049D}" type="pres">
      <dgm:prSet presAssocID="{2B843D3A-F84D-4462-9385-6505F5437C0B}" presName="hierChild6" presStyleCnt="0"/>
      <dgm:spPr/>
    </dgm:pt>
    <dgm:pt modelId="{096B4719-37FF-4003-A828-344B90B4F013}" type="pres">
      <dgm:prSet presAssocID="{DB3BD0B8-189C-4F1A-AF3C-DEA6BEF95B3B}" presName="Name37" presStyleLbl="parChTrans1D3" presStyleIdx="0" presStyleCnt="2"/>
      <dgm:spPr>
        <a:xfrm>
          <a:off x="1024670" y="1099729"/>
          <a:ext cx="331511" cy="1558229"/>
        </a:xfrm>
        <a:custGeom>
          <a:avLst/>
          <a:gdLst/>
          <a:ahLst/>
          <a:cxnLst/>
          <a:rect l="0" t="0" r="0" b="0"/>
          <a:pathLst>
            <a:path>
              <a:moveTo>
                <a:pt x="331511" y="0"/>
              </a:moveTo>
              <a:lnTo>
                <a:pt x="0" y="1558229"/>
              </a:lnTo>
            </a:path>
          </a:pathLst>
        </a:custGeom>
      </dgm:spPr>
    </dgm:pt>
    <dgm:pt modelId="{67695FCD-CA96-4D57-979C-12BE8613E476}" type="pres">
      <dgm:prSet presAssocID="{7BBD2A9A-C937-42DC-9201-C312A037C7D5}" presName="hierRoot2" presStyleCnt="0">
        <dgm:presLayoutVars>
          <dgm:hierBranch val="init"/>
        </dgm:presLayoutVars>
      </dgm:prSet>
      <dgm:spPr/>
    </dgm:pt>
    <dgm:pt modelId="{C6693A91-B468-43B3-86AD-D4582CD05133}" type="pres">
      <dgm:prSet presAssocID="{7BBD2A9A-C937-42DC-9201-C312A037C7D5}" presName="rootComposite" presStyleCnt="0"/>
      <dgm:spPr/>
    </dgm:pt>
    <dgm:pt modelId="{A1A825E7-0C45-46FD-A7DA-8067ACFE666A}" type="pres">
      <dgm:prSet presAssocID="{7BBD2A9A-C937-42DC-9201-C312A037C7D5}" presName="rootText" presStyleLbl="node3" presStyleIdx="0" presStyleCnt="2" custLinFactNeighborX="-63649" custLinFactNeighborY="66258">
        <dgm:presLayoutVars>
          <dgm:chPref val="3"/>
        </dgm:presLayoutVars>
      </dgm:prSet>
      <dgm:spPr>
        <a:xfrm>
          <a:off x="1024670" y="2354054"/>
          <a:ext cx="1215619" cy="607809"/>
        </a:xfrm>
        <a:prstGeom prst="rect">
          <a:avLst/>
        </a:prstGeom>
      </dgm:spPr>
    </dgm:pt>
    <dgm:pt modelId="{4BD6283E-FD3B-4F34-AEC5-E55F39EF81B3}" type="pres">
      <dgm:prSet presAssocID="{7BBD2A9A-C937-42DC-9201-C312A037C7D5}" presName="rootConnector" presStyleLbl="node3" presStyleIdx="0" presStyleCnt="2"/>
      <dgm:spPr/>
    </dgm:pt>
    <dgm:pt modelId="{866552A5-FCAB-43E2-9CA5-1EC5CE53E4DB}" type="pres">
      <dgm:prSet presAssocID="{7BBD2A9A-C937-42DC-9201-C312A037C7D5}" presName="hierChild4" presStyleCnt="0"/>
      <dgm:spPr/>
    </dgm:pt>
    <dgm:pt modelId="{DFA57BDF-DD73-468F-95FC-ED6EC2D8BB4D}" type="pres">
      <dgm:prSet presAssocID="{7BBD2A9A-C937-42DC-9201-C312A037C7D5}" presName="hierChild5" presStyleCnt="0"/>
      <dgm:spPr/>
    </dgm:pt>
    <dgm:pt modelId="{00292C48-2039-4B0B-BDDD-4A80B715537D}" type="pres">
      <dgm:prSet presAssocID="{2B843D3A-F84D-4462-9385-6505F5437C0B}" presName="hierChild7" presStyleCnt="0"/>
      <dgm:spPr/>
    </dgm:pt>
    <dgm:pt modelId="{9BF5CE57-B93D-4C00-B295-AAB3A568C8B9}" type="pres">
      <dgm:prSet presAssocID="{01C857BE-4298-472C-93EA-5109D68F6ACF}" presName="Name111" presStyleLbl="parChTrans1D2" presStyleIdx="4" presStyleCnt="5"/>
      <dgm:spPr>
        <a:xfrm>
          <a:off x="2895958" y="753107"/>
          <a:ext cx="944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2624"/>
              </a:lnTo>
              <a:lnTo>
                <a:pt x="944183" y="52624"/>
              </a:lnTo>
            </a:path>
          </a:pathLst>
        </a:custGeom>
      </dgm:spPr>
    </dgm:pt>
    <dgm:pt modelId="{5B4CD412-A172-428A-86DB-C3C224B8BB42}" type="pres">
      <dgm:prSet presAssocID="{B598BA50-6617-4D26-8F6E-1BE438E63002}" presName="hierRoot3" presStyleCnt="0">
        <dgm:presLayoutVars>
          <dgm:hierBranch val="init"/>
        </dgm:presLayoutVars>
      </dgm:prSet>
      <dgm:spPr/>
    </dgm:pt>
    <dgm:pt modelId="{4D9F7310-A716-4D94-8557-28C023EC242E}" type="pres">
      <dgm:prSet presAssocID="{B598BA50-6617-4D26-8F6E-1BE438E63002}" presName="rootComposite3" presStyleCnt="0"/>
      <dgm:spPr/>
    </dgm:pt>
    <dgm:pt modelId="{6FDF2EE4-1EA8-44CE-8DE2-519637070D6C}" type="pres">
      <dgm:prSet presAssocID="{B598BA50-6617-4D26-8F6E-1BE438E63002}" presName="rootText3" presStyleLbl="asst1" presStyleIdx="1" presStyleCnt="2" custLinFactNeighborX="53768" custLinFactNeighborY="-49214">
        <dgm:presLayoutVars>
          <dgm:chPref val="3"/>
        </dgm:presLayoutVars>
      </dgm:prSet>
      <dgm:spPr>
        <a:xfrm>
          <a:off x="3840142" y="501826"/>
          <a:ext cx="1215619" cy="607809"/>
        </a:xfrm>
        <a:prstGeom prst="rect">
          <a:avLst/>
        </a:prstGeom>
      </dgm:spPr>
    </dgm:pt>
    <dgm:pt modelId="{8CE7A71D-C817-4543-BE42-E3F289BE4DDA}" type="pres">
      <dgm:prSet presAssocID="{B598BA50-6617-4D26-8F6E-1BE438E63002}" presName="rootConnector3" presStyleLbl="asst1" presStyleIdx="1" presStyleCnt="2"/>
      <dgm:spPr/>
    </dgm:pt>
    <dgm:pt modelId="{F66DAF6D-3F0B-4942-8ACA-5346DDEEFD40}" type="pres">
      <dgm:prSet presAssocID="{B598BA50-6617-4D26-8F6E-1BE438E63002}" presName="hierChild6" presStyleCnt="0"/>
      <dgm:spPr/>
    </dgm:pt>
    <dgm:pt modelId="{DD155303-2443-4728-98F1-8F5DCB432EE5}" type="pres">
      <dgm:prSet presAssocID="{510DB323-D32F-4291-8C22-5F946B382BC2}" presName="Name37" presStyleLbl="parChTrans1D3" presStyleIdx="1" presStyleCnt="2"/>
      <dgm:spPr>
        <a:xfrm>
          <a:off x="4447952" y="1109636"/>
          <a:ext cx="296635" cy="1549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6635" y="1549446"/>
              </a:lnTo>
            </a:path>
          </a:pathLst>
        </a:custGeom>
      </dgm:spPr>
    </dgm:pt>
    <dgm:pt modelId="{E538A31A-BAA6-4427-AF6E-35B6F01A8844}" type="pres">
      <dgm:prSet presAssocID="{5369BEE3-2F33-4BF8-A994-B7CD9EC54073}" presName="hierRoot2" presStyleCnt="0">
        <dgm:presLayoutVars>
          <dgm:hierBranch val="init"/>
        </dgm:presLayoutVars>
      </dgm:prSet>
      <dgm:spPr/>
    </dgm:pt>
    <dgm:pt modelId="{569AF693-18C3-4E70-B692-EC3FF8BFDD5D}" type="pres">
      <dgm:prSet presAssocID="{5369BEE3-2F33-4BF8-A994-B7CD9EC54073}" presName="rootComposite" presStyleCnt="0"/>
      <dgm:spPr/>
    </dgm:pt>
    <dgm:pt modelId="{46596E2A-9738-45BF-9973-8E03606BDE0F}" type="pres">
      <dgm:prSet presAssocID="{5369BEE3-2F33-4BF8-A994-B7CD9EC54073}" presName="rootText" presStyleLbl="node3" presStyleIdx="1" presStyleCnt="2" custLinFactNeighborX="8401" custLinFactNeighborY="69794">
        <dgm:presLayoutVars>
          <dgm:chPref val="3"/>
        </dgm:presLayoutVars>
      </dgm:prSet>
      <dgm:spPr>
        <a:xfrm>
          <a:off x="3528968" y="2355178"/>
          <a:ext cx="1215619" cy="607809"/>
        </a:xfrm>
        <a:prstGeom prst="rect">
          <a:avLst/>
        </a:prstGeom>
      </dgm:spPr>
    </dgm:pt>
    <dgm:pt modelId="{9BC4E7D2-A7F4-4FE0-9DC6-CFFC67D52676}" type="pres">
      <dgm:prSet presAssocID="{5369BEE3-2F33-4BF8-A994-B7CD9EC54073}" presName="rootConnector" presStyleLbl="node3" presStyleIdx="1" presStyleCnt="2"/>
      <dgm:spPr/>
    </dgm:pt>
    <dgm:pt modelId="{A6254D27-A184-4F12-BDC6-7457FD24EBDC}" type="pres">
      <dgm:prSet presAssocID="{5369BEE3-2F33-4BF8-A994-B7CD9EC54073}" presName="hierChild4" presStyleCnt="0"/>
      <dgm:spPr/>
    </dgm:pt>
    <dgm:pt modelId="{E050FC4C-D161-4C14-86FD-B9F0A1981572}" type="pres">
      <dgm:prSet presAssocID="{5369BEE3-2F33-4BF8-A994-B7CD9EC54073}" presName="hierChild5" presStyleCnt="0"/>
      <dgm:spPr/>
    </dgm:pt>
    <dgm:pt modelId="{83F9C901-6B6B-4B51-803E-F618FF0FE105}" type="pres">
      <dgm:prSet presAssocID="{B598BA50-6617-4D26-8F6E-1BE438E63002}" presName="hierChild7" presStyleCnt="0"/>
      <dgm:spPr/>
    </dgm:pt>
  </dgm:ptLst>
  <dgm:cxnLst>
    <dgm:cxn modelId="{31334010-647E-451C-888A-28B833C2E73B}" type="presOf" srcId="{897AE099-1C8F-4E74-B846-EDC0620114BB}" destId="{9FFBBA38-4977-4FAD-B3FE-871BBDDFC44D}" srcOrd="0" destOrd="0" presId="urn:microsoft.com/office/officeart/2005/8/layout/orgChart1"/>
    <dgm:cxn modelId="{C6550418-64B3-4D63-8EC8-03F74C38F4A4}" type="presOf" srcId="{01C857BE-4298-472C-93EA-5109D68F6ACF}" destId="{9BF5CE57-B93D-4C00-B295-AAB3A568C8B9}" srcOrd="0" destOrd="0" presId="urn:microsoft.com/office/officeart/2005/8/layout/orgChart1"/>
    <dgm:cxn modelId="{9176E71C-2A9B-4F4D-85C5-A2DD13070118}" type="presOf" srcId="{5892E071-043E-4D10-B460-1112DB6A7978}" destId="{C6D04F60-12E1-47F9-B74E-C737CC85B58D}" srcOrd="1" destOrd="0" presId="urn:microsoft.com/office/officeart/2005/8/layout/orgChart1"/>
    <dgm:cxn modelId="{CD13BD1F-E871-420E-A113-760FE9EE6922}" type="presOf" srcId="{B598BA50-6617-4D26-8F6E-1BE438E63002}" destId="{8CE7A71D-C817-4543-BE42-E3F289BE4DDA}" srcOrd="1" destOrd="0" presId="urn:microsoft.com/office/officeart/2005/8/layout/orgChart1"/>
    <dgm:cxn modelId="{2B582320-010C-4EAC-99C0-7A0499E9DF48}" type="presOf" srcId="{7BBD2A9A-C937-42DC-9201-C312A037C7D5}" destId="{A1A825E7-0C45-46FD-A7DA-8067ACFE666A}" srcOrd="0" destOrd="0" presId="urn:microsoft.com/office/officeart/2005/8/layout/orgChart1"/>
    <dgm:cxn modelId="{71EAA025-17B9-435B-AA00-F290C5A04DBA}" srcId="{B598BA50-6617-4D26-8F6E-1BE438E63002}" destId="{5369BEE3-2F33-4BF8-A994-B7CD9EC54073}" srcOrd="0" destOrd="0" parTransId="{510DB323-D32F-4291-8C22-5F946B382BC2}" sibTransId="{8559EDA9-94AC-481E-9D84-828602EA223C}"/>
    <dgm:cxn modelId="{9FDD832C-9D29-49A4-B3DA-46DF983508D5}" type="presOf" srcId="{D58A9011-5159-46D1-99F4-DFE69E6CD603}" destId="{081D92A0-D37D-4EB3-BFAC-2C4567906BBF}" srcOrd="1" destOrd="0" presId="urn:microsoft.com/office/officeart/2005/8/layout/orgChart1"/>
    <dgm:cxn modelId="{90319D32-21DE-4345-B105-ED198617AF01}" type="presOf" srcId="{89445D86-276A-4215-A894-335A91998166}" destId="{35968378-0BB3-401A-B49E-6B6021731F14}" srcOrd="0" destOrd="0" presId="urn:microsoft.com/office/officeart/2005/8/layout/orgChart1"/>
    <dgm:cxn modelId="{D9C1343E-E14D-494C-AA99-95545F843D3A}" type="presOf" srcId="{DB3BD0B8-189C-4F1A-AF3C-DEA6BEF95B3B}" destId="{096B4719-37FF-4003-A828-344B90B4F013}" srcOrd="0" destOrd="0" presId="urn:microsoft.com/office/officeart/2005/8/layout/orgChart1"/>
    <dgm:cxn modelId="{686BFC3E-353C-43A9-9061-B92C192FE7EF}" type="presOf" srcId="{BE389456-56C1-49E5-9FDB-B7441E6E3744}" destId="{B1BFFDDD-E761-4C28-95FA-643F01B29FB4}" srcOrd="0" destOrd="0" presId="urn:microsoft.com/office/officeart/2005/8/layout/orgChart1"/>
    <dgm:cxn modelId="{EFB50E5C-3460-4216-9D7A-30B69B26D87C}" srcId="{89445D86-276A-4215-A894-335A91998166}" destId="{02903E6E-E77A-4F40-AB05-6A6BEFC1CEA8}" srcOrd="0" destOrd="0" parTransId="{D8CC9E06-D464-491A-93C3-FC2B8B7AF4A6}" sibTransId="{2574393E-EF36-472D-BE2F-251CB73CDA6E}"/>
    <dgm:cxn modelId="{C82E625E-6A5C-4AE5-8E3F-54DA36F18308}" srcId="{02903E6E-E77A-4F40-AB05-6A6BEFC1CEA8}" destId="{D58A9011-5159-46D1-99F4-DFE69E6CD603}" srcOrd="1" destOrd="0" parTransId="{BE389456-56C1-49E5-9FDB-B7441E6E3744}" sibTransId="{697A3A98-C28F-4CAC-8896-6576FDDC5F0D}"/>
    <dgm:cxn modelId="{43A6CC67-C7FD-4FC9-B848-FB3B1608F6FB}" srcId="{02903E6E-E77A-4F40-AB05-6A6BEFC1CEA8}" destId="{5892E071-043E-4D10-B460-1112DB6A7978}" srcOrd="3" destOrd="0" parTransId="{8A6EA556-4A84-46BA-9450-62471826E689}" sibTransId="{8A418C3E-CE18-4C49-A325-45A93F2EDE06}"/>
    <dgm:cxn modelId="{A7DAF567-1760-4629-9C56-2FEC829C16C5}" type="presOf" srcId="{2B843D3A-F84D-4462-9385-6505F5437C0B}" destId="{24A72D1F-A2F9-4F4A-9FB0-3387B46AAFDF}" srcOrd="0" destOrd="0" presId="urn:microsoft.com/office/officeart/2005/8/layout/orgChart1"/>
    <dgm:cxn modelId="{669C9868-D27E-464B-B3A6-4D04D6A53F32}" type="presOf" srcId="{94AA1810-31B2-4FEA-B90E-83DCDB3289DB}" destId="{AE0A7F05-E6E1-4DB1-AB11-E09EFAF853F8}" srcOrd="1" destOrd="0" presId="urn:microsoft.com/office/officeart/2005/8/layout/orgChart1"/>
    <dgm:cxn modelId="{1A3C6471-B68E-4C91-9EB0-0AE59E52A706}" type="presOf" srcId="{7BBD2A9A-C937-42DC-9201-C312A037C7D5}" destId="{4BD6283E-FD3B-4F34-AEC5-E55F39EF81B3}" srcOrd="1" destOrd="0" presId="urn:microsoft.com/office/officeart/2005/8/layout/orgChart1"/>
    <dgm:cxn modelId="{1C38CE51-4346-4BEB-8761-9AF4E86C323C}" type="presOf" srcId="{2B843D3A-F84D-4462-9385-6505F5437C0B}" destId="{042059C3-5817-4D66-9318-860F4C1F7BF6}" srcOrd="1" destOrd="0" presId="urn:microsoft.com/office/officeart/2005/8/layout/orgChart1"/>
    <dgm:cxn modelId="{8DC81056-C190-4718-8FCB-070EF91DDC9D}" srcId="{02903E6E-E77A-4F40-AB05-6A6BEFC1CEA8}" destId="{2B843D3A-F84D-4462-9385-6505F5437C0B}" srcOrd="0" destOrd="0" parTransId="{897AE099-1C8F-4E74-B846-EDC0620114BB}" sibTransId="{EDF0500A-6238-4F57-A100-EE4E49CB587B}"/>
    <dgm:cxn modelId="{6AE1577A-C56A-4653-81E6-1CC97ECF7F0A}" srcId="{02903E6E-E77A-4F40-AB05-6A6BEFC1CEA8}" destId="{94AA1810-31B2-4FEA-B90E-83DCDB3289DB}" srcOrd="4" destOrd="0" parTransId="{293032E8-B468-4813-8B27-9931AE6C7439}" sibTransId="{D7ECBBA0-1AC1-44FE-BA79-BE79A61386AC}"/>
    <dgm:cxn modelId="{0056FF7E-3313-4BB3-91E0-D7317527911C}" srcId="{2B843D3A-F84D-4462-9385-6505F5437C0B}" destId="{7BBD2A9A-C937-42DC-9201-C312A037C7D5}" srcOrd="0" destOrd="0" parTransId="{DB3BD0B8-189C-4F1A-AF3C-DEA6BEF95B3B}" sibTransId="{10FE77BC-1F21-4AD0-9807-FCAF0ECF3877}"/>
    <dgm:cxn modelId="{FA23D586-378B-4452-9FB1-999DAA64743E}" type="presOf" srcId="{5892E071-043E-4D10-B460-1112DB6A7978}" destId="{E1874B2B-62D4-4E37-A7E0-151DD8134068}" srcOrd="0" destOrd="0" presId="urn:microsoft.com/office/officeart/2005/8/layout/orgChart1"/>
    <dgm:cxn modelId="{1794B08B-C337-4F30-B74B-5372874497B9}" srcId="{02903E6E-E77A-4F40-AB05-6A6BEFC1CEA8}" destId="{B598BA50-6617-4D26-8F6E-1BE438E63002}" srcOrd="2" destOrd="0" parTransId="{01C857BE-4298-472C-93EA-5109D68F6ACF}" sibTransId="{4A0B71D0-7F86-4685-88DA-5A9BEE62FE69}"/>
    <dgm:cxn modelId="{DAF6BBA0-D370-4503-B384-A763DEEB9627}" type="presOf" srcId="{5369BEE3-2F33-4BF8-A994-B7CD9EC54073}" destId="{46596E2A-9738-45BF-9973-8E03606BDE0F}" srcOrd="0" destOrd="0" presId="urn:microsoft.com/office/officeart/2005/8/layout/orgChart1"/>
    <dgm:cxn modelId="{826C68A9-2C74-43EB-B91E-3EF62CFF0611}" type="presOf" srcId="{5369BEE3-2F33-4BF8-A994-B7CD9EC54073}" destId="{9BC4E7D2-A7F4-4FE0-9DC6-CFFC67D52676}" srcOrd="1" destOrd="0" presId="urn:microsoft.com/office/officeart/2005/8/layout/orgChart1"/>
    <dgm:cxn modelId="{7E95D4AD-F9D0-48EC-BD0B-2AD754B6407B}" type="presOf" srcId="{293032E8-B468-4813-8B27-9931AE6C7439}" destId="{62E2DA1C-CF5C-4123-8A6A-DEFF6E703F08}" srcOrd="0" destOrd="0" presId="urn:microsoft.com/office/officeart/2005/8/layout/orgChart1"/>
    <dgm:cxn modelId="{4FE3A6B5-F401-4638-941D-C7F4A3E569A5}" type="presOf" srcId="{510DB323-D32F-4291-8C22-5F946B382BC2}" destId="{DD155303-2443-4728-98F1-8F5DCB432EE5}" srcOrd="0" destOrd="0" presId="urn:microsoft.com/office/officeart/2005/8/layout/orgChart1"/>
    <dgm:cxn modelId="{A43F00B7-009D-4C7C-B38F-69B043C406B7}" type="presOf" srcId="{02903E6E-E77A-4F40-AB05-6A6BEFC1CEA8}" destId="{49D7D23F-4F09-428E-B390-53CB1C83E03E}" srcOrd="1" destOrd="0" presId="urn:microsoft.com/office/officeart/2005/8/layout/orgChart1"/>
    <dgm:cxn modelId="{D51F41C0-8054-42B8-B8B4-A2BA7D3CBD3A}" type="presOf" srcId="{B598BA50-6617-4D26-8F6E-1BE438E63002}" destId="{6FDF2EE4-1EA8-44CE-8DE2-519637070D6C}" srcOrd="0" destOrd="0" presId="urn:microsoft.com/office/officeart/2005/8/layout/orgChart1"/>
    <dgm:cxn modelId="{960AA8CE-A00B-4DCC-8EC7-2DBD8F8FEF76}" type="presOf" srcId="{8A6EA556-4A84-46BA-9450-62471826E689}" destId="{6DBA8BF8-15C2-4D97-BAF4-2978CD934E80}" srcOrd="0" destOrd="0" presId="urn:microsoft.com/office/officeart/2005/8/layout/orgChart1"/>
    <dgm:cxn modelId="{336D1ED0-B79F-4C9C-9310-28E2EFEA10E7}" type="presOf" srcId="{94AA1810-31B2-4FEA-B90E-83DCDB3289DB}" destId="{D6807C9D-9861-4B98-88D0-B91F57012250}" srcOrd="0" destOrd="0" presId="urn:microsoft.com/office/officeart/2005/8/layout/orgChart1"/>
    <dgm:cxn modelId="{0FE3C7E4-4667-4EF3-92D6-346D3B27E55E}" type="presOf" srcId="{D58A9011-5159-46D1-99F4-DFE69E6CD603}" destId="{EE6224F1-30F2-4714-BECA-F22D78A2999D}" srcOrd="0" destOrd="0" presId="urn:microsoft.com/office/officeart/2005/8/layout/orgChart1"/>
    <dgm:cxn modelId="{73394FE8-5AB4-40FB-9242-841921BC7E10}" type="presOf" srcId="{02903E6E-E77A-4F40-AB05-6A6BEFC1CEA8}" destId="{55F85A83-33DB-43FE-8E85-168625FE05B6}" srcOrd="0" destOrd="0" presId="urn:microsoft.com/office/officeart/2005/8/layout/orgChart1"/>
    <dgm:cxn modelId="{A0B3F5BB-B19D-46D9-96E5-3C4FC589503F}" type="presParOf" srcId="{35968378-0BB3-401A-B49E-6B6021731F14}" destId="{768ED606-0223-406C-9DEE-6857C2784E6D}" srcOrd="0" destOrd="0" presId="urn:microsoft.com/office/officeart/2005/8/layout/orgChart1"/>
    <dgm:cxn modelId="{77AE1770-BB7A-4A97-B87B-7932A33B8B29}" type="presParOf" srcId="{768ED606-0223-406C-9DEE-6857C2784E6D}" destId="{849470CA-089B-4F50-B035-F8FC0308577E}" srcOrd="0" destOrd="0" presId="urn:microsoft.com/office/officeart/2005/8/layout/orgChart1"/>
    <dgm:cxn modelId="{6AE99BAF-6AEB-423F-9C6E-6BCFE21BB282}" type="presParOf" srcId="{849470CA-089B-4F50-B035-F8FC0308577E}" destId="{55F85A83-33DB-43FE-8E85-168625FE05B6}" srcOrd="0" destOrd="0" presId="urn:microsoft.com/office/officeart/2005/8/layout/orgChart1"/>
    <dgm:cxn modelId="{CF26E10B-4F08-4C2C-91EA-ED567CEFF13F}" type="presParOf" srcId="{849470CA-089B-4F50-B035-F8FC0308577E}" destId="{49D7D23F-4F09-428E-B390-53CB1C83E03E}" srcOrd="1" destOrd="0" presId="urn:microsoft.com/office/officeart/2005/8/layout/orgChart1"/>
    <dgm:cxn modelId="{5DFFF19A-53A5-40BA-B5BD-03D0D4751EF3}" type="presParOf" srcId="{768ED606-0223-406C-9DEE-6857C2784E6D}" destId="{9CE96653-0B83-4AEC-A79B-0DC8D2CA30D6}" srcOrd="1" destOrd="0" presId="urn:microsoft.com/office/officeart/2005/8/layout/orgChart1"/>
    <dgm:cxn modelId="{7B5F1F31-4535-41D5-8E92-4567FEEFC7F0}" type="presParOf" srcId="{9CE96653-0B83-4AEC-A79B-0DC8D2CA30D6}" destId="{B1BFFDDD-E761-4C28-95FA-643F01B29FB4}" srcOrd="0" destOrd="0" presId="urn:microsoft.com/office/officeart/2005/8/layout/orgChart1"/>
    <dgm:cxn modelId="{341EDD68-A672-49C9-B671-26A32000C07D}" type="presParOf" srcId="{9CE96653-0B83-4AEC-A79B-0DC8D2CA30D6}" destId="{E1AB9B6B-A590-4059-A669-EE309CD4A0AB}" srcOrd="1" destOrd="0" presId="urn:microsoft.com/office/officeart/2005/8/layout/orgChart1"/>
    <dgm:cxn modelId="{B1C724D1-A2C1-4185-A2FE-89580F8D009D}" type="presParOf" srcId="{E1AB9B6B-A590-4059-A669-EE309CD4A0AB}" destId="{BF3E0A31-72D4-4B83-8DC4-D8F41C4A9318}" srcOrd="0" destOrd="0" presId="urn:microsoft.com/office/officeart/2005/8/layout/orgChart1"/>
    <dgm:cxn modelId="{2DF00A37-5DD3-4A1E-A516-FD446597CE25}" type="presParOf" srcId="{BF3E0A31-72D4-4B83-8DC4-D8F41C4A9318}" destId="{EE6224F1-30F2-4714-BECA-F22D78A2999D}" srcOrd="0" destOrd="0" presId="urn:microsoft.com/office/officeart/2005/8/layout/orgChart1"/>
    <dgm:cxn modelId="{821F3B50-30E2-44B4-AEDE-3A95A9237A77}" type="presParOf" srcId="{BF3E0A31-72D4-4B83-8DC4-D8F41C4A9318}" destId="{081D92A0-D37D-4EB3-BFAC-2C4567906BBF}" srcOrd="1" destOrd="0" presId="urn:microsoft.com/office/officeart/2005/8/layout/orgChart1"/>
    <dgm:cxn modelId="{04D5FEC5-ADE1-4A33-8F12-90E8EAC35DBD}" type="presParOf" srcId="{E1AB9B6B-A590-4059-A669-EE309CD4A0AB}" destId="{111581C1-A2EF-48AD-B7EA-01F10B70445A}" srcOrd="1" destOrd="0" presId="urn:microsoft.com/office/officeart/2005/8/layout/orgChart1"/>
    <dgm:cxn modelId="{E261856E-7322-414D-8638-2FAE4F136F07}" type="presParOf" srcId="{E1AB9B6B-A590-4059-A669-EE309CD4A0AB}" destId="{D113896C-8319-4A2D-BD2C-26BF890EAAD6}" srcOrd="2" destOrd="0" presId="urn:microsoft.com/office/officeart/2005/8/layout/orgChart1"/>
    <dgm:cxn modelId="{A869BD63-FC2D-4F77-B222-158DBA321840}" type="presParOf" srcId="{9CE96653-0B83-4AEC-A79B-0DC8D2CA30D6}" destId="{6DBA8BF8-15C2-4D97-BAF4-2978CD934E80}" srcOrd="2" destOrd="0" presId="urn:microsoft.com/office/officeart/2005/8/layout/orgChart1"/>
    <dgm:cxn modelId="{D98C80C4-400D-426E-9F82-3C6481767C6D}" type="presParOf" srcId="{9CE96653-0B83-4AEC-A79B-0DC8D2CA30D6}" destId="{CE1212A1-DFB6-4421-9517-ACC7425C96C4}" srcOrd="3" destOrd="0" presId="urn:microsoft.com/office/officeart/2005/8/layout/orgChart1"/>
    <dgm:cxn modelId="{FAF556AB-8BF0-4461-9C26-8A4553A052FB}" type="presParOf" srcId="{CE1212A1-DFB6-4421-9517-ACC7425C96C4}" destId="{885AC76C-8F5E-47E4-8FA7-DE678A242D0E}" srcOrd="0" destOrd="0" presId="urn:microsoft.com/office/officeart/2005/8/layout/orgChart1"/>
    <dgm:cxn modelId="{47A573DA-DD56-4918-9FCE-38CA3B8FF71C}" type="presParOf" srcId="{885AC76C-8F5E-47E4-8FA7-DE678A242D0E}" destId="{E1874B2B-62D4-4E37-A7E0-151DD8134068}" srcOrd="0" destOrd="0" presId="urn:microsoft.com/office/officeart/2005/8/layout/orgChart1"/>
    <dgm:cxn modelId="{A42D833B-7731-47F4-9E34-76C81E078D7E}" type="presParOf" srcId="{885AC76C-8F5E-47E4-8FA7-DE678A242D0E}" destId="{C6D04F60-12E1-47F9-B74E-C737CC85B58D}" srcOrd="1" destOrd="0" presId="urn:microsoft.com/office/officeart/2005/8/layout/orgChart1"/>
    <dgm:cxn modelId="{2E64542E-1942-4F69-82F4-D5CE0079A5B1}" type="presParOf" srcId="{CE1212A1-DFB6-4421-9517-ACC7425C96C4}" destId="{F1112049-6AF3-4ADE-8B26-FD77257E8C67}" srcOrd="1" destOrd="0" presId="urn:microsoft.com/office/officeart/2005/8/layout/orgChart1"/>
    <dgm:cxn modelId="{7DC82424-70EC-485C-853A-2F5111A5BCCE}" type="presParOf" srcId="{CE1212A1-DFB6-4421-9517-ACC7425C96C4}" destId="{1B393B7E-6156-4D76-A3D8-0035F3FDF025}" srcOrd="2" destOrd="0" presId="urn:microsoft.com/office/officeart/2005/8/layout/orgChart1"/>
    <dgm:cxn modelId="{F23F9245-E797-4BD0-A9E2-3AAD3F63B12C}" type="presParOf" srcId="{9CE96653-0B83-4AEC-A79B-0DC8D2CA30D6}" destId="{62E2DA1C-CF5C-4123-8A6A-DEFF6E703F08}" srcOrd="4" destOrd="0" presId="urn:microsoft.com/office/officeart/2005/8/layout/orgChart1"/>
    <dgm:cxn modelId="{7A532F2E-4E51-427F-B427-7CDE8200F261}" type="presParOf" srcId="{9CE96653-0B83-4AEC-A79B-0DC8D2CA30D6}" destId="{F0CC4C7D-C5D1-40A5-A18D-D8036C754ED2}" srcOrd="5" destOrd="0" presId="urn:microsoft.com/office/officeart/2005/8/layout/orgChart1"/>
    <dgm:cxn modelId="{00621956-99E0-4E77-A891-0A5FB51CA2B2}" type="presParOf" srcId="{F0CC4C7D-C5D1-40A5-A18D-D8036C754ED2}" destId="{E2D4AA7E-9A99-4857-936A-C0CEDFAEDA30}" srcOrd="0" destOrd="0" presId="urn:microsoft.com/office/officeart/2005/8/layout/orgChart1"/>
    <dgm:cxn modelId="{7298341D-5070-4152-8CBC-DA081E0E79FC}" type="presParOf" srcId="{E2D4AA7E-9A99-4857-936A-C0CEDFAEDA30}" destId="{D6807C9D-9861-4B98-88D0-B91F57012250}" srcOrd="0" destOrd="0" presId="urn:microsoft.com/office/officeart/2005/8/layout/orgChart1"/>
    <dgm:cxn modelId="{B42B1400-A174-4895-8FD6-E1AE1C6CFB27}" type="presParOf" srcId="{E2D4AA7E-9A99-4857-936A-C0CEDFAEDA30}" destId="{AE0A7F05-E6E1-4DB1-AB11-E09EFAF853F8}" srcOrd="1" destOrd="0" presId="urn:microsoft.com/office/officeart/2005/8/layout/orgChart1"/>
    <dgm:cxn modelId="{9BB996DC-7021-4773-8AF4-F6B1BC955234}" type="presParOf" srcId="{F0CC4C7D-C5D1-40A5-A18D-D8036C754ED2}" destId="{58FFA93A-1908-4D0F-AB4C-18E290A5D983}" srcOrd="1" destOrd="0" presId="urn:microsoft.com/office/officeart/2005/8/layout/orgChart1"/>
    <dgm:cxn modelId="{94319CE7-438F-4258-9F65-23C718575127}" type="presParOf" srcId="{F0CC4C7D-C5D1-40A5-A18D-D8036C754ED2}" destId="{3CB885B7-09BC-462E-93A0-6ED853197E93}" srcOrd="2" destOrd="0" presId="urn:microsoft.com/office/officeart/2005/8/layout/orgChart1"/>
    <dgm:cxn modelId="{CD6BA2AC-E086-40EF-B8D3-62ACCA4FC5B5}" type="presParOf" srcId="{768ED606-0223-406C-9DEE-6857C2784E6D}" destId="{1A803FAC-C771-4968-B202-E9E79F18675C}" srcOrd="2" destOrd="0" presId="urn:microsoft.com/office/officeart/2005/8/layout/orgChart1"/>
    <dgm:cxn modelId="{B0115E70-5560-4E41-96E4-02A8CBC2A49E}" type="presParOf" srcId="{1A803FAC-C771-4968-B202-E9E79F18675C}" destId="{9FFBBA38-4977-4FAD-B3FE-871BBDDFC44D}" srcOrd="0" destOrd="0" presId="urn:microsoft.com/office/officeart/2005/8/layout/orgChart1"/>
    <dgm:cxn modelId="{8BA20CC8-6B34-4E5D-8A1C-77400473FC4A}" type="presParOf" srcId="{1A803FAC-C771-4968-B202-E9E79F18675C}" destId="{94402063-C97B-40F2-B5A3-7F5850E7E8CC}" srcOrd="1" destOrd="0" presId="urn:microsoft.com/office/officeart/2005/8/layout/orgChart1"/>
    <dgm:cxn modelId="{17F6BAAA-FB5E-46A3-AEEA-72EFFDD67E81}" type="presParOf" srcId="{94402063-C97B-40F2-B5A3-7F5850E7E8CC}" destId="{211D1CE6-189C-43DB-A598-E064BF3C1B71}" srcOrd="0" destOrd="0" presId="urn:microsoft.com/office/officeart/2005/8/layout/orgChart1"/>
    <dgm:cxn modelId="{F3B26465-90AC-4948-9A43-73C811C320FF}" type="presParOf" srcId="{211D1CE6-189C-43DB-A598-E064BF3C1B71}" destId="{24A72D1F-A2F9-4F4A-9FB0-3387B46AAFDF}" srcOrd="0" destOrd="0" presId="urn:microsoft.com/office/officeart/2005/8/layout/orgChart1"/>
    <dgm:cxn modelId="{31D90435-641F-4441-A169-AE7D64FD7E2A}" type="presParOf" srcId="{211D1CE6-189C-43DB-A598-E064BF3C1B71}" destId="{042059C3-5817-4D66-9318-860F4C1F7BF6}" srcOrd="1" destOrd="0" presId="urn:microsoft.com/office/officeart/2005/8/layout/orgChart1"/>
    <dgm:cxn modelId="{E501CC86-7E85-4873-9EB9-34C9E601EDB6}" type="presParOf" srcId="{94402063-C97B-40F2-B5A3-7F5850E7E8CC}" destId="{2F9BB29E-01DA-4ED8-B13F-31F0D112049D}" srcOrd="1" destOrd="0" presId="urn:microsoft.com/office/officeart/2005/8/layout/orgChart1"/>
    <dgm:cxn modelId="{61761EEC-16B2-4C7D-BFB1-C0E68A96FD68}" type="presParOf" srcId="{2F9BB29E-01DA-4ED8-B13F-31F0D112049D}" destId="{096B4719-37FF-4003-A828-344B90B4F013}" srcOrd="0" destOrd="0" presId="urn:microsoft.com/office/officeart/2005/8/layout/orgChart1"/>
    <dgm:cxn modelId="{6678709A-29BE-4A22-B083-186D16C42F95}" type="presParOf" srcId="{2F9BB29E-01DA-4ED8-B13F-31F0D112049D}" destId="{67695FCD-CA96-4D57-979C-12BE8613E476}" srcOrd="1" destOrd="0" presId="urn:microsoft.com/office/officeart/2005/8/layout/orgChart1"/>
    <dgm:cxn modelId="{6BF78973-5CE5-4406-9871-B6BA0BAF9087}" type="presParOf" srcId="{67695FCD-CA96-4D57-979C-12BE8613E476}" destId="{C6693A91-B468-43B3-86AD-D4582CD05133}" srcOrd="0" destOrd="0" presId="urn:microsoft.com/office/officeart/2005/8/layout/orgChart1"/>
    <dgm:cxn modelId="{A57D177A-F0FD-43ED-AAA2-7B4C4F098E1F}" type="presParOf" srcId="{C6693A91-B468-43B3-86AD-D4582CD05133}" destId="{A1A825E7-0C45-46FD-A7DA-8067ACFE666A}" srcOrd="0" destOrd="0" presId="urn:microsoft.com/office/officeart/2005/8/layout/orgChart1"/>
    <dgm:cxn modelId="{BAE2AFDD-86CE-4B4A-B6FD-7DB38D260781}" type="presParOf" srcId="{C6693A91-B468-43B3-86AD-D4582CD05133}" destId="{4BD6283E-FD3B-4F34-AEC5-E55F39EF81B3}" srcOrd="1" destOrd="0" presId="urn:microsoft.com/office/officeart/2005/8/layout/orgChart1"/>
    <dgm:cxn modelId="{A27AFD7E-A9D2-4D82-B647-B2E9E4B83E84}" type="presParOf" srcId="{67695FCD-CA96-4D57-979C-12BE8613E476}" destId="{866552A5-FCAB-43E2-9CA5-1EC5CE53E4DB}" srcOrd="1" destOrd="0" presId="urn:microsoft.com/office/officeart/2005/8/layout/orgChart1"/>
    <dgm:cxn modelId="{99CE63C3-FE3D-4974-9AD9-8EBD343EC9B3}" type="presParOf" srcId="{67695FCD-CA96-4D57-979C-12BE8613E476}" destId="{DFA57BDF-DD73-468F-95FC-ED6EC2D8BB4D}" srcOrd="2" destOrd="0" presId="urn:microsoft.com/office/officeart/2005/8/layout/orgChart1"/>
    <dgm:cxn modelId="{319B3DE5-0A2B-4F1D-B4BB-2CFDE924470C}" type="presParOf" srcId="{94402063-C97B-40F2-B5A3-7F5850E7E8CC}" destId="{00292C48-2039-4B0B-BDDD-4A80B715537D}" srcOrd="2" destOrd="0" presId="urn:microsoft.com/office/officeart/2005/8/layout/orgChart1"/>
    <dgm:cxn modelId="{90E04C27-7E5A-41A6-A3FE-E450ED0C3264}" type="presParOf" srcId="{1A803FAC-C771-4968-B202-E9E79F18675C}" destId="{9BF5CE57-B93D-4C00-B295-AAB3A568C8B9}" srcOrd="2" destOrd="0" presId="urn:microsoft.com/office/officeart/2005/8/layout/orgChart1"/>
    <dgm:cxn modelId="{E4148BAC-2CD4-460E-8CF8-51DC7C87C951}" type="presParOf" srcId="{1A803FAC-C771-4968-B202-E9E79F18675C}" destId="{5B4CD412-A172-428A-86DB-C3C224B8BB42}" srcOrd="3" destOrd="0" presId="urn:microsoft.com/office/officeart/2005/8/layout/orgChart1"/>
    <dgm:cxn modelId="{3B7C9F20-0C13-4AB6-88EA-7FDFE3B5AE82}" type="presParOf" srcId="{5B4CD412-A172-428A-86DB-C3C224B8BB42}" destId="{4D9F7310-A716-4D94-8557-28C023EC242E}" srcOrd="0" destOrd="0" presId="urn:microsoft.com/office/officeart/2005/8/layout/orgChart1"/>
    <dgm:cxn modelId="{9A67AF6D-DF6B-4617-A9A0-9F1C00BDCF7B}" type="presParOf" srcId="{4D9F7310-A716-4D94-8557-28C023EC242E}" destId="{6FDF2EE4-1EA8-44CE-8DE2-519637070D6C}" srcOrd="0" destOrd="0" presId="urn:microsoft.com/office/officeart/2005/8/layout/orgChart1"/>
    <dgm:cxn modelId="{A5DF8879-CDBC-4688-884E-0BA7F5F8BC5D}" type="presParOf" srcId="{4D9F7310-A716-4D94-8557-28C023EC242E}" destId="{8CE7A71D-C817-4543-BE42-E3F289BE4DDA}" srcOrd="1" destOrd="0" presId="urn:microsoft.com/office/officeart/2005/8/layout/orgChart1"/>
    <dgm:cxn modelId="{515A7CD0-3542-444F-8DFE-8FA2C723F183}" type="presParOf" srcId="{5B4CD412-A172-428A-86DB-C3C224B8BB42}" destId="{F66DAF6D-3F0B-4942-8ACA-5346DDEEFD40}" srcOrd="1" destOrd="0" presId="urn:microsoft.com/office/officeart/2005/8/layout/orgChart1"/>
    <dgm:cxn modelId="{F3257704-EBCF-4F31-A7CC-D50AAB32B158}" type="presParOf" srcId="{F66DAF6D-3F0B-4942-8ACA-5346DDEEFD40}" destId="{DD155303-2443-4728-98F1-8F5DCB432EE5}" srcOrd="0" destOrd="0" presId="urn:microsoft.com/office/officeart/2005/8/layout/orgChart1"/>
    <dgm:cxn modelId="{4A144B54-0FEF-422B-A05A-99F974042B9F}" type="presParOf" srcId="{F66DAF6D-3F0B-4942-8ACA-5346DDEEFD40}" destId="{E538A31A-BAA6-4427-AF6E-35B6F01A8844}" srcOrd="1" destOrd="0" presId="urn:microsoft.com/office/officeart/2005/8/layout/orgChart1"/>
    <dgm:cxn modelId="{971BCEB2-31F6-4972-86E4-D1F7805BA709}" type="presParOf" srcId="{E538A31A-BAA6-4427-AF6E-35B6F01A8844}" destId="{569AF693-18C3-4E70-B692-EC3FF8BFDD5D}" srcOrd="0" destOrd="0" presId="urn:microsoft.com/office/officeart/2005/8/layout/orgChart1"/>
    <dgm:cxn modelId="{0DDC06DD-AD84-4387-B99F-80006B8BF7F9}" type="presParOf" srcId="{569AF693-18C3-4E70-B692-EC3FF8BFDD5D}" destId="{46596E2A-9738-45BF-9973-8E03606BDE0F}" srcOrd="0" destOrd="0" presId="urn:microsoft.com/office/officeart/2005/8/layout/orgChart1"/>
    <dgm:cxn modelId="{4AB9AE48-8C9C-44A3-9B06-C7D4CC3FDA83}" type="presParOf" srcId="{569AF693-18C3-4E70-B692-EC3FF8BFDD5D}" destId="{9BC4E7D2-A7F4-4FE0-9DC6-CFFC67D52676}" srcOrd="1" destOrd="0" presId="urn:microsoft.com/office/officeart/2005/8/layout/orgChart1"/>
    <dgm:cxn modelId="{0B0348D7-A25F-4B75-BC9F-5D418D0FC668}" type="presParOf" srcId="{E538A31A-BAA6-4427-AF6E-35B6F01A8844}" destId="{A6254D27-A184-4F12-BDC6-7457FD24EBDC}" srcOrd="1" destOrd="0" presId="urn:microsoft.com/office/officeart/2005/8/layout/orgChart1"/>
    <dgm:cxn modelId="{2FB2674D-DF1A-44D3-94AF-D6CA327E9165}" type="presParOf" srcId="{E538A31A-BAA6-4427-AF6E-35B6F01A8844}" destId="{E050FC4C-D161-4C14-86FD-B9F0A1981572}" srcOrd="2" destOrd="0" presId="urn:microsoft.com/office/officeart/2005/8/layout/orgChart1"/>
    <dgm:cxn modelId="{4F318569-7209-44C0-9D9A-7CA1AB11BBF7}" type="presParOf" srcId="{5B4CD412-A172-428A-86DB-C3C224B8BB42}" destId="{83F9C901-6B6B-4B51-803E-F618FF0FE105}" srcOrd="2" destOrd="0" presId="urn:microsoft.com/office/officeart/2005/8/layout/orgChart1"/>
  </dgm:cxnLst>
  <dgm:bg>
    <a:gradFill flip="none" rotWithShape="1">
      <a:gsLst>
        <a:gs pos="0">
          <a:schemeClr val="accent1">
            <a:lumMod val="60000"/>
            <a:lumOff val="40000"/>
            <a:tint val="66000"/>
            <a:satMod val="160000"/>
          </a:schemeClr>
        </a:gs>
        <a:gs pos="50000">
          <a:schemeClr val="accent1">
            <a:lumMod val="60000"/>
            <a:lumOff val="40000"/>
            <a:tint val="44500"/>
            <a:satMod val="160000"/>
          </a:schemeClr>
        </a:gs>
        <a:gs pos="100000">
          <a:schemeClr val="accent1">
            <a:lumMod val="60000"/>
            <a:lumOff val="40000"/>
            <a:tint val="23500"/>
            <a:satMod val="160000"/>
          </a:schemeClr>
        </a:gs>
      </a:gsLst>
      <a:lin ang="5400000" scaled="1"/>
      <a:tileRect/>
    </a:gradFill>
    <a:effectLst>
      <a:outerShdw blurRad="50800" dist="38100" dir="2700000" algn="tl" rotWithShape="0">
        <a:prstClr val="black">
          <a:alpha val="40000"/>
        </a:prstClr>
      </a:outerShdw>
    </a:effectLst>
  </dgm:bg>
  <dgm:whole>
    <a:ln w="9525" cap="flat" cmpd="sng" algn="ctr">
      <a:solidFill>
        <a:schemeClr val="tx1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C318A5-BF95-437D-8580-EAD2C15EE07A}">
      <dsp:nvSpPr>
        <dsp:cNvPr id="0" name=""/>
        <dsp:cNvSpPr/>
      </dsp:nvSpPr>
      <dsp:spPr>
        <a:xfrm>
          <a:off x="1164630" y="0"/>
          <a:ext cx="2369738" cy="1506705"/>
        </a:xfrm>
        <a:prstGeom prst="trapezoid">
          <a:avLst>
            <a:gd name="adj" fmla="val 7864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b="1" kern="1200"/>
            <a:t>Ředitelka   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b="1" kern="1200"/>
            <a:t>školy</a:t>
          </a:r>
        </a:p>
      </dsp:txBody>
      <dsp:txXfrm>
        <a:off x="1164630" y="0"/>
        <a:ext cx="2369738" cy="1506705"/>
      </dsp:txXfrm>
    </dsp:sp>
    <dsp:sp modelId="{F50B5724-2521-4974-85CF-D4705B245B1B}">
      <dsp:nvSpPr>
        <dsp:cNvPr id="0" name=""/>
        <dsp:cNvSpPr/>
      </dsp:nvSpPr>
      <dsp:spPr>
        <a:xfrm>
          <a:off x="561809" y="1506705"/>
          <a:ext cx="3575381" cy="766561"/>
        </a:xfrm>
        <a:prstGeom prst="trapezoid">
          <a:avLst>
            <a:gd name="adj" fmla="val 7864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b="1" kern="1200"/>
            <a:t>Zástupkyně ředitelky pro SPC</a:t>
          </a:r>
        </a:p>
      </dsp:txBody>
      <dsp:txXfrm>
        <a:off x="1187500" y="1506705"/>
        <a:ext cx="2323998" cy="766561"/>
      </dsp:txXfrm>
    </dsp:sp>
    <dsp:sp modelId="{7B5B0F95-0C90-4038-A1FA-962FB75F71E2}">
      <dsp:nvSpPr>
        <dsp:cNvPr id="0" name=""/>
        <dsp:cNvSpPr/>
      </dsp:nvSpPr>
      <dsp:spPr>
        <a:xfrm>
          <a:off x="0" y="2273266"/>
          <a:ext cx="4699000" cy="714408"/>
        </a:xfrm>
        <a:prstGeom prst="trapezoid">
          <a:avLst>
            <a:gd name="adj" fmla="val 7864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b="1" kern="1200"/>
            <a:t>Odborný tým pracovníků SPC</a:t>
          </a:r>
        </a:p>
      </dsp:txBody>
      <dsp:txXfrm>
        <a:off x="822324" y="2273266"/>
        <a:ext cx="3054350" cy="7144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155303-2443-4728-98F1-8F5DCB432EE5}">
      <dsp:nvSpPr>
        <dsp:cNvPr id="0" name=""/>
        <dsp:cNvSpPr/>
      </dsp:nvSpPr>
      <dsp:spPr>
        <a:xfrm>
          <a:off x="3898054" y="1173114"/>
          <a:ext cx="369147" cy="1282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6635" y="15494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5CE57-B93D-4C00-B295-AAB3A568C8B9}">
      <dsp:nvSpPr>
        <dsp:cNvPr id="0" name=""/>
        <dsp:cNvSpPr/>
      </dsp:nvSpPr>
      <dsp:spPr>
        <a:xfrm>
          <a:off x="2874697" y="823490"/>
          <a:ext cx="784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2624"/>
              </a:lnTo>
              <a:lnTo>
                <a:pt x="944183" y="5262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B4719-37FF-4003-A828-344B90B4F013}">
      <dsp:nvSpPr>
        <dsp:cNvPr id="0" name=""/>
        <dsp:cNvSpPr/>
      </dsp:nvSpPr>
      <dsp:spPr>
        <a:xfrm>
          <a:off x="1509653" y="1173844"/>
          <a:ext cx="467113" cy="1260305"/>
        </a:xfrm>
        <a:custGeom>
          <a:avLst/>
          <a:gdLst/>
          <a:ahLst/>
          <a:cxnLst/>
          <a:rect l="0" t="0" r="0" b="0"/>
          <a:pathLst>
            <a:path>
              <a:moveTo>
                <a:pt x="331511" y="0"/>
              </a:moveTo>
              <a:lnTo>
                <a:pt x="0" y="15582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BBA38-4977-4FAD-B3FE-871BBDDFC44D}">
      <dsp:nvSpPr>
        <dsp:cNvPr id="0" name=""/>
        <dsp:cNvSpPr/>
      </dsp:nvSpPr>
      <dsp:spPr>
        <a:xfrm>
          <a:off x="2117463" y="824219"/>
          <a:ext cx="757233" cy="91440"/>
        </a:xfrm>
        <a:custGeom>
          <a:avLst/>
          <a:gdLst/>
          <a:ahLst/>
          <a:cxnLst/>
          <a:rect l="0" t="0" r="0" b="0"/>
          <a:pathLst>
            <a:path>
              <a:moveTo>
                <a:pt x="931966" y="48722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E2DA1C-CF5C-4123-8A6A-DEFF6E703F08}">
      <dsp:nvSpPr>
        <dsp:cNvPr id="0" name=""/>
        <dsp:cNvSpPr/>
      </dsp:nvSpPr>
      <dsp:spPr>
        <a:xfrm>
          <a:off x="2874697" y="904839"/>
          <a:ext cx="114073" cy="1236236"/>
        </a:xfrm>
        <a:custGeom>
          <a:avLst/>
          <a:gdLst/>
          <a:ahLst/>
          <a:cxnLst/>
          <a:rect l="0" t="0" r="0" b="0"/>
          <a:pathLst>
            <a:path>
              <a:moveTo>
                <a:pt x="48601" y="0"/>
              </a:moveTo>
              <a:lnTo>
                <a:pt x="48601" y="1427581"/>
              </a:lnTo>
              <a:lnTo>
                <a:pt x="45720" y="1427581"/>
              </a:lnTo>
              <a:lnTo>
                <a:pt x="45720" y="15552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BA8BF8-15C2-4D97-BAF4-2978CD934E80}">
      <dsp:nvSpPr>
        <dsp:cNvPr id="0" name=""/>
        <dsp:cNvSpPr/>
      </dsp:nvSpPr>
      <dsp:spPr>
        <a:xfrm>
          <a:off x="2874697" y="904839"/>
          <a:ext cx="1512571" cy="450289"/>
        </a:xfrm>
        <a:custGeom>
          <a:avLst/>
          <a:gdLst/>
          <a:ahLst/>
          <a:cxnLst/>
          <a:rect l="0" t="0" r="0" b="0"/>
          <a:pathLst>
            <a:path>
              <a:moveTo>
                <a:pt x="46072" y="0"/>
              </a:moveTo>
              <a:lnTo>
                <a:pt x="46072" y="751064"/>
              </a:lnTo>
              <a:lnTo>
                <a:pt x="45720" y="751064"/>
              </a:lnTo>
              <a:lnTo>
                <a:pt x="45720" y="8787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FFDDD-E761-4C28-95FA-643F01B29FB4}">
      <dsp:nvSpPr>
        <dsp:cNvPr id="0" name=""/>
        <dsp:cNvSpPr/>
      </dsp:nvSpPr>
      <dsp:spPr>
        <a:xfrm>
          <a:off x="1425751" y="904839"/>
          <a:ext cx="1448945" cy="459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931"/>
              </a:lnTo>
              <a:lnTo>
                <a:pt x="48126" y="70931"/>
              </a:lnTo>
              <a:lnTo>
                <a:pt x="48126" y="1985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F85A83-33DB-43FE-8E85-168625FE05B6}">
      <dsp:nvSpPr>
        <dsp:cNvPr id="0" name=""/>
        <dsp:cNvSpPr/>
      </dsp:nvSpPr>
      <dsp:spPr>
        <a:xfrm>
          <a:off x="2266887" y="297030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>
              <a:latin typeface="Calibri" panose="020F0502020204030204"/>
              <a:ea typeface="+mn-ea"/>
              <a:cs typeface="+mn-cs"/>
            </a:rPr>
            <a:t>SPC v Karviné</a:t>
          </a:r>
        </a:p>
      </dsp:txBody>
      <dsp:txXfrm>
        <a:off x="2266887" y="297030"/>
        <a:ext cx="1215619" cy="607809"/>
      </dsp:txXfrm>
    </dsp:sp>
    <dsp:sp modelId="{EE6224F1-30F2-4714-BECA-F22D78A2999D}">
      <dsp:nvSpPr>
        <dsp:cNvPr id="0" name=""/>
        <dsp:cNvSpPr/>
      </dsp:nvSpPr>
      <dsp:spPr>
        <a:xfrm>
          <a:off x="817941" y="1364125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Calibri" panose="020F0502020204030204"/>
              <a:ea typeface="+mn-ea"/>
              <a:cs typeface="+mn-cs"/>
            </a:rPr>
            <a:t> sociální pracovnice</a:t>
          </a:r>
        </a:p>
      </dsp:txBody>
      <dsp:txXfrm>
        <a:off x="817941" y="1364125"/>
        <a:ext cx="1215619" cy="607809"/>
      </dsp:txXfrm>
    </dsp:sp>
    <dsp:sp modelId="{E1874B2B-62D4-4E37-A7E0-151DD8134068}">
      <dsp:nvSpPr>
        <dsp:cNvPr id="0" name=""/>
        <dsp:cNvSpPr/>
      </dsp:nvSpPr>
      <dsp:spPr>
        <a:xfrm>
          <a:off x="3779458" y="1355129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b="1" kern="1200"/>
            <a:t>sociální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b="1" kern="1200"/>
            <a:t>pracovnice</a:t>
          </a:r>
        </a:p>
      </dsp:txBody>
      <dsp:txXfrm>
        <a:off x="3779458" y="1355129"/>
        <a:ext cx="1215619" cy="607809"/>
      </dsp:txXfrm>
    </dsp:sp>
    <dsp:sp modelId="{D6807C9D-9861-4B98-88D0-B91F57012250}">
      <dsp:nvSpPr>
        <dsp:cNvPr id="0" name=""/>
        <dsp:cNvSpPr/>
      </dsp:nvSpPr>
      <dsp:spPr>
        <a:xfrm>
          <a:off x="2380961" y="2141076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Calibri" panose="020F0502020204030204"/>
              <a:ea typeface="+mn-ea"/>
              <a:cs typeface="+mn-cs"/>
            </a:rPr>
            <a:t>psychologové</a:t>
          </a:r>
        </a:p>
      </dsp:txBody>
      <dsp:txXfrm>
        <a:off x="2380961" y="2141076"/>
        <a:ext cx="1215619" cy="607809"/>
      </dsp:txXfrm>
    </dsp:sp>
    <dsp:sp modelId="{24A72D1F-A2F9-4F4A-9FB0-3387B46AAFDF}">
      <dsp:nvSpPr>
        <dsp:cNvPr id="0" name=""/>
        <dsp:cNvSpPr/>
      </dsp:nvSpPr>
      <dsp:spPr>
        <a:xfrm>
          <a:off x="901843" y="566034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Calibri" panose="020F0502020204030204"/>
              <a:ea typeface="+mn-ea"/>
              <a:cs typeface="+mn-cs"/>
            </a:rPr>
            <a:t>SPC pro žáky          s mentálním postižením</a:t>
          </a:r>
        </a:p>
      </dsp:txBody>
      <dsp:txXfrm>
        <a:off x="901843" y="566034"/>
        <a:ext cx="1215619" cy="607809"/>
      </dsp:txXfrm>
    </dsp:sp>
    <dsp:sp modelId="{A1A825E7-0C45-46FD-A7DA-8067ACFE666A}">
      <dsp:nvSpPr>
        <dsp:cNvPr id="0" name=""/>
        <dsp:cNvSpPr/>
      </dsp:nvSpPr>
      <dsp:spPr>
        <a:xfrm>
          <a:off x="761148" y="2130245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Calibri" panose="020F0502020204030204"/>
              <a:ea typeface="+mn-ea"/>
              <a:cs typeface="+mn-cs"/>
            </a:rPr>
            <a:t>speciální pedagogové - psychopedi</a:t>
          </a:r>
        </a:p>
      </dsp:txBody>
      <dsp:txXfrm>
        <a:off x="761148" y="2130245"/>
        <a:ext cx="1215619" cy="607809"/>
      </dsp:txXfrm>
    </dsp:sp>
    <dsp:sp modelId="{6FDF2EE4-1EA8-44CE-8DE2-519637070D6C}">
      <dsp:nvSpPr>
        <dsp:cNvPr id="0" name=""/>
        <dsp:cNvSpPr/>
      </dsp:nvSpPr>
      <dsp:spPr>
        <a:xfrm>
          <a:off x="3659391" y="565305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Calibri" panose="020F0502020204030204"/>
              <a:ea typeface="+mn-ea"/>
              <a:cs typeface="+mn-cs"/>
            </a:rPr>
            <a:t>SPC pro žáky           s vadami řeči</a:t>
          </a:r>
        </a:p>
      </dsp:txBody>
      <dsp:txXfrm>
        <a:off x="3659391" y="565305"/>
        <a:ext cx="1215619" cy="607809"/>
      </dsp:txXfrm>
    </dsp:sp>
    <dsp:sp modelId="{46596E2A-9738-45BF-9973-8E03606BDE0F}">
      <dsp:nvSpPr>
        <dsp:cNvPr id="0" name=""/>
        <dsp:cNvSpPr/>
      </dsp:nvSpPr>
      <dsp:spPr>
        <a:xfrm>
          <a:off x="3898054" y="2151737"/>
          <a:ext cx="1215619" cy="6078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Calibri" panose="020F0502020204030204"/>
              <a:ea typeface="+mn-ea"/>
              <a:cs typeface="+mn-cs"/>
            </a:rPr>
            <a:t>speciální pedagogové - logopedi</a:t>
          </a:r>
        </a:p>
      </dsp:txBody>
      <dsp:txXfrm>
        <a:off x="3898054" y="2151737"/>
        <a:ext cx="1215619" cy="607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Lukacsova</dc:creator>
  <cp:keywords/>
  <dc:description/>
  <cp:lastModifiedBy>Zlata Majirošová</cp:lastModifiedBy>
  <cp:revision>2</cp:revision>
  <dcterms:created xsi:type="dcterms:W3CDTF">2023-10-17T06:41:00Z</dcterms:created>
  <dcterms:modified xsi:type="dcterms:W3CDTF">2023-10-17T06:41:00Z</dcterms:modified>
</cp:coreProperties>
</file>